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49" w:rsidRPr="00BC3149" w:rsidRDefault="00BC3149" w:rsidP="00BC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Сахалинская область</w:t>
      </w:r>
    </w:p>
    <w:p w:rsidR="00BC3149" w:rsidRPr="00BC3149" w:rsidRDefault="00BC3149" w:rsidP="00BC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«Тымовский городской округ»</w:t>
      </w:r>
    </w:p>
    <w:p w:rsidR="00BC3149" w:rsidRPr="00BC3149" w:rsidRDefault="00BC3149" w:rsidP="00BC314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МО «</w:t>
      </w:r>
      <w:proofErr w:type="gramStart"/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Тымовский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родской</w:t>
      </w:r>
      <w:proofErr w:type="gramEnd"/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округ»</w:t>
      </w:r>
    </w:p>
    <w:p w:rsidR="00BC3149" w:rsidRPr="00BC3149" w:rsidRDefault="00BC3149" w:rsidP="00BC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BC3149" w:rsidRPr="00BC3149" w:rsidRDefault="00BC3149" w:rsidP="00BC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149" w:rsidRPr="00BC3149" w:rsidRDefault="00BC3149" w:rsidP="00BC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декабря 2015 года                                                                                                 № 384</w:t>
      </w:r>
    </w:p>
    <w:p w:rsidR="00BC3149" w:rsidRPr="00BC3149" w:rsidRDefault="00BC3149" w:rsidP="00BC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  утверждении Положения об обеспечении функционирования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сайта управления образования МО «Тымовский городской округ» в информационно-телекоммуникационной сети «Интернет»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Pr="00BC3149" w:rsidRDefault="00BC3149" w:rsidP="00BC3149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29 декабря 2012 года № 273 –ФЗ «Об образовании в Российской Федерации», в целях повышения эффективности функционирования официального сайта управления образования </w:t>
      </w: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«Тымовский городской округ» в информационно-телекоммуникационной сети «Интернет»</w:t>
      </w:r>
    </w:p>
    <w:p w:rsidR="00BC3149" w:rsidRPr="00BC3149" w:rsidRDefault="00BC3149" w:rsidP="00BC3149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149" w:rsidRPr="00BC3149" w:rsidRDefault="00BC3149" w:rsidP="00BC3149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BC3149" w:rsidRPr="00BC3149" w:rsidRDefault="00BC3149" w:rsidP="00BC3149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положение об обеспечении функционирования </w:t>
      </w: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официального сайта управления образования МО «Тымовский городской округ» в информационно-телекоммуникационной сети «Интернет»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(прилагается);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базовую структуру </w:t>
      </w: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официального сайта управления образования МО «Тымовский городской округ» в информационно-телекоммуникационной сети «Интернет»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(прилагается);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Системному администратору муниципального казенного учреждения «Обеспечение деятельности управления образования МО «Тымовский городской округ» и его подведомственных учреждений» (Сергеев А.С.) обеспечить организацию проведения работ по техническому сопровождению и администрированию официального </w:t>
      </w: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сайта управления образования МО «Тымовский городской округ» в информационно-телекоммуникационной сети «Интернет»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Положение об обеспечении функционирования </w:t>
      </w: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официального сайта управления образования МО «Тымовский городской округ» в информационно-телекоммуникационной сети «Интернет» в информационно-телекоммуникационной сети «Интернет» на сайте управления образования МО «Тымовский городской округ».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приказа возложить на Макарову О.Н., заместителя начальника управления образования МО «Тымовский городской округ». 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                                                                  И.В. </w:t>
      </w:r>
      <w:proofErr w:type="spellStart"/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Красюк</w:t>
      </w:r>
      <w:proofErr w:type="spellEnd"/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149" w:rsidRPr="00BC3149" w:rsidRDefault="00BC3149" w:rsidP="00BC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Pr="00BC3149" w:rsidRDefault="00BC3149" w:rsidP="00BC3149">
      <w:pPr>
        <w:framePr w:w="7122" w:hSpace="180" w:wrap="around" w:vAnchor="page" w:hAnchor="page" w:x="4368" w:y="1835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C3149" w:rsidRDefault="00BC3149" w:rsidP="00BC3149">
      <w:pPr>
        <w:framePr w:w="7122" w:hSpace="180" w:wrap="around" w:vAnchor="page" w:hAnchor="page" w:x="4368" w:y="1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прика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 управления образования   </w:t>
      </w:r>
    </w:p>
    <w:p w:rsidR="00BC3149" w:rsidRDefault="00BC3149" w:rsidP="00BC3149">
      <w:pPr>
        <w:framePr w:w="7122" w:hSpace="180" w:wrap="around" w:vAnchor="page" w:hAnchor="page" w:x="4368" w:y="1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«Тымовский городской округ» </w:t>
      </w:r>
    </w:p>
    <w:p w:rsidR="00BC3149" w:rsidRDefault="00BC3149" w:rsidP="00BC3149">
      <w:pPr>
        <w:framePr w:w="7122" w:hSpace="180" w:wrap="around" w:vAnchor="page" w:hAnchor="page" w:x="4368" w:y="1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декабря 2015 г. № 384</w:t>
      </w:r>
    </w:p>
    <w:p w:rsidR="00BC3149" w:rsidRDefault="00BC3149" w:rsidP="00BC3149">
      <w:pPr>
        <w:framePr w:w="7122" w:hSpace="180" w:wrap="around" w:vAnchor="page" w:hAnchor="page" w:x="4368" w:y="1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обеспечении функционирования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сайта управления образования МО «Тымовский городской округ» в информационно-телекоммуникационной сети «Интернет»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сайт управления образования МО «Тымовский городской округ» в информационно-телекоммуникационной сети «Интернет»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Сайт) является источником информации о деятельности управления образования МО «Тымовский городской округ» (далее- Управление) </w:t>
      </w: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подведомственных ему образовательных учреждений МО «Тымовский городской округ» (далее – Учреждения) в информационно-телекоммуникационной сети «Интернет»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Сайт - муниципальная информационная система, является собственностью Управления.</w:t>
      </w:r>
      <w:r w:rsidRPr="00BC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МО «Тымовский городской округ». Сайт </w:t>
      </w:r>
      <w:proofErr w:type="gramStart"/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  включать</w:t>
      </w:r>
      <w:proofErr w:type="gramEnd"/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себя ссылки на официальные сайты Учреждений, организаций-партнеров, </w:t>
      </w:r>
      <w:proofErr w:type="spellStart"/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-сайты других образовательных учреждений, образовательных проектов и программ. 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Правовую основу настоящего Положения составляют Конституция Российской Федерации, Федеральный Закон Российской Федерации «Об образовании в Российской Федерации», нормативные правовые акты Российской Федерации и Сахалинской области, муниципальные правовые акты </w:t>
      </w:r>
      <w:proofErr w:type="gramStart"/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МО</w:t>
      </w:r>
      <w:proofErr w:type="gramEnd"/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«Тымовский городской округ», Управления, регулирующие вопросы использования информационных технологий и обеспечения доступа к информации о деятельности Управления и Учреждений.</w:t>
      </w:r>
      <w:r w:rsidRPr="00BC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целями и задачами Сайта являются: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 </w:t>
      </w: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оперативное и объективное информирование общественности о деятельности </w:t>
      </w:r>
      <w:proofErr w:type="gramStart"/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Управления,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предоставление</w:t>
      </w:r>
      <w:proofErr w:type="gramEnd"/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доступа к официальной информации о деятельности Управления и Учреждений;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1.4.2 обеспечение доступа пользователей Сайта к текстам нормативных правовых документов, издаваемых Управлением, размещение информации о разработке проектов нормативных правовых актов, ходе и результатах их общественного обсуждения в случае необходимости;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1.4.3 содействие формированию позитивного общественного мнения о деятельности Управления;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1.4.4 повышение интереса к деятельности Управления;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1.4.5 создание условий для интерактивного взаимодействия Управления и Учреждений;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1.4.6 оперативное информирование пользователей Сайта о деятельности Управления, а также о важных событиях, происходящих в Управлении и за его пределами с участием Управления, Учреждений.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1.4.7 представление справочной информации;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Адрес Сайта в информационно-телекоммуникационной сети «</w:t>
      </w:r>
      <w:proofErr w:type="gramStart"/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Интернет»  </w:t>
      </w:r>
      <w:hyperlink r:id="rId4" w:history="1">
        <w:r w:rsidRPr="00BC31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BC31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obrazovanie</w:t>
        </w:r>
        <w:proofErr w:type="spellEnd"/>
        <w:r w:rsidRPr="00BC31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BC31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tymovsk</w:t>
        </w:r>
        <w:proofErr w:type="spellEnd"/>
        <w:r w:rsidRPr="00BC31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C31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BC31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gramEnd"/>
      </w:hyperlink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Технологические и программные средства, используемые для ведения Сайта, должны обеспечивать защиту информации, размещенной на Сайте, доступ пользователей к ознакомлению с информацией, размещенной на Сайте, на основе распространенных веб-обозревателей. Обеспечение защиты информации должно соответствовать требованиям законодательства Российской Федерации.</w:t>
      </w:r>
    </w:p>
    <w:p w:rsidR="00BC3149" w:rsidRPr="00BC3149" w:rsidRDefault="00BC3149" w:rsidP="00BC3149">
      <w:pPr>
        <w:shd w:val="clear" w:color="auto" w:fill="FFFFFF"/>
        <w:spacing w:after="135" w:line="210" w:lineRule="atLeast"/>
        <w:ind w:firstLine="54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1.7. Настоящее Положение утверждается приказом Управления.</w:t>
      </w:r>
    </w:p>
    <w:p w:rsidR="00BC3149" w:rsidRPr="00BC3149" w:rsidRDefault="00BC3149" w:rsidP="00BC3149">
      <w:pPr>
        <w:shd w:val="clear" w:color="auto" w:fill="FFFFFF"/>
        <w:spacing w:after="135" w:line="210" w:lineRule="atLeast"/>
        <w:ind w:firstLine="54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1.8. Изменения и дополнения в настоящее положение вносятся приказом Управления.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Статус публикуемой информации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Информация, размещенная на Сайте, носит официальный, открытый и общедоступный характер и может быть использована для дальнейшего распространения с обязательной ссылкой на источник информации.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2.2.Ответственные должностные лица Управления, участвующие в подготовке информации и использующие материалы иных источников для размещения на Сайте, несут полную ответственность за их содержание.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Сайта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Сайта должно соответствовать его основным задачам, соответствовать нормативным правовым актам Российской Федерации, Сахалинской области и муниципальным правовым актам МО «Тымовский городской округ», Управления.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Размещение на Сайте информации осуществляется на русском языке. 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Наименования иностранных юридических и физических лиц, общепринятые обозначения могут быть указаны с использованием букв латинского алфавита.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Муниципальные нормативные правовые и иные акты, проекты актов, доклады, отчеты, договоры, обзоры, прогнозы, протоколы, заключения, статистическая информация, образцы форм и иных документов могут размещаться на Сайте в виде ссылок на файлы в форматах, обеспечивающих возможность их сохранения на технических средствах пользователей и допускающих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размещения и редактирования информации на Сайте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Координацию работ по информационному наполнению Сайта, соответствию формата, стилевому единообразию и содержанию материалов информационной политике, контроль за отсутствием в публикуемых на Сайте материалах сведений ограниченного доступа (государственная тайна, информация для служебного пользования  и конфиденциальная информация), размещение информации на Сайте осуществляет системный администратор муниципального казенного учреждения «Обеспечение 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управления образования МО «Тымовский городской округ» и его подведомственных учреждений» (далее - системный администратор).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разделов Сайта, исполнители (поставщики информации) и сроки представления информации определяются Базовой структурой С</w:t>
      </w: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айта Управления в информационно-телекоммуникационной сети «Интернет»</w:t>
      </w: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Базовая структура) и регулируются системным администратором по согласованию с поставщиками информации, в соответствии с нормативными правовыми актами Российской Федерации, Сахалинской области и муниципальными правовыми актами МО «Тымовский городской округ», Управления.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Управлении определяются сотрудники, ответственные за своевременную подготовку информации для размещения на Сайте и поддержание ее в актуальном состоянии. Список сотрудников корректируется по мере изменения.</w:t>
      </w:r>
      <w:r w:rsidRPr="00BC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за достоверность и сроки предоставляемых материалов для размещения на Сайте возлагается на исполнителя, т.е. сотрудника, непосредственно предоставляющего информацию.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Сотрудники Управления представляют материалы для размещения на Сайте системному администратору.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качеством подготовки, достоверностью и своевременностью представления материалов для размещения на Сайте обеспечивает руководитель Управления.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Материал представляется системному администратору в электронном виде.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Удаление информации на Сайте осуществляется системным администратором на основании соответствующего обращения сотрудника Управления, ответственного за представление данной информации.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Организационно-техническое обеспечение Сайта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Техническое обеспечение работы Сайта осуществляет системный администратор.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Системный администратор обеспечивает: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 функционирование системы управления контентом (CMS), используемой для ведения Сайта;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 резервное копирование информации и программного обеспечения Сайта;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 совершенствование, обновление и развитие программно-технических средств, используемых для ведения Сайта.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Системный администратор осуществляет изменение и модернизацию дизайна Сайта.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необходимости обеспечения надлежащего технического сопровождения и поддержки работоспособности Сайта системный администратор в установленном порядке может привлечь подрядчиков.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Работы по техническому сопровождению и администрированию Сайта осуществляются за счет средств бюджета Управления.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5.6. Реализацию технических и организационных мер по защите информации, размещаемой на Сайте, осуществляет системный администратор в рамках своих должностных обязанностей.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Ограничения по использованию Сайта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допускается: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6.1 размещение на Сайте информации, отнесенной в установленном федеральным законодательством порядке к сведениям, составляющим государственную или иную охраняемую законом тайну;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6.2 использование Сайта в предвыборной агитации, а также для публикации рекламных и коммерческих материалов (коммерческих баннеров);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 размещение на Сайте материалов, являющихся объектами авторского права, а также информации (ссылок) или части информационных ресурсов сторонних организаций без согласования с владельцем информации;</w:t>
      </w:r>
    </w:p>
    <w:p w:rsidR="00BC3149" w:rsidRPr="00BC3149" w:rsidRDefault="00BC3149" w:rsidP="00BC31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</w:t>
      </w:r>
      <w:r w:rsidRPr="00BC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3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C314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нформационные материалы не должны:</w:t>
      </w:r>
    </w:p>
    <w:p w:rsidR="00BC3149" w:rsidRPr="00BC3149" w:rsidRDefault="00BC3149" w:rsidP="00BC3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содержать ненормативную лексику;</w:t>
      </w:r>
    </w:p>
    <w:p w:rsidR="00BC3149" w:rsidRPr="00BC3149" w:rsidRDefault="00BC3149" w:rsidP="00BC3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нарушать честь, достоинство и деловую репутацию физических и юридических лиц;</w:t>
      </w:r>
    </w:p>
    <w:p w:rsidR="00BC3149" w:rsidRPr="00BC3149" w:rsidRDefault="00BC3149" w:rsidP="00BC3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нарушать нормы морали.</w:t>
      </w:r>
    </w:p>
    <w:p w:rsidR="00BC3149" w:rsidRPr="00BC3149" w:rsidRDefault="00BC3149" w:rsidP="00BC3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Прекращение функционирования Сайта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прекращает свое функционирование по решению Управления, а </w:t>
      </w:r>
      <w:proofErr w:type="gramStart"/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B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случаях, установленных действующими правовыми актами.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149">
        <w:rPr>
          <w:rFonts w:ascii="Times New Roman" w:eastAsia="Times New Roman" w:hAnsi="Times New Roman" w:cs="Times New Roman"/>
          <w:lang w:eastAsia="ru-RU"/>
        </w:rPr>
        <w:tab/>
      </w:r>
      <w:r w:rsidRPr="00BC3149">
        <w:rPr>
          <w:rFonts w:ascii="Times New Roman" w:eastAsia="Times New Roman" w:hAnsi="Times New Roman" w:cs="Times New Roman"/>
          <w:lang w:eastAsia="ru-RU"/>
        </w:rPr>
        <w:tab/>
      </w:r>
      <w:r w:rsidRPr="00BC3149">
        <w:rPr>
          <w:rFonts w:ascii="Times New Roman" w:eastAsia="Times New Roman" w:hAnsi="Times New Roman" w:cs="Times New Roman"/>
          <w:lang w:eastAsia="ru-RU"/>
        </w:rPr>
        <w:tab/>
      </w:r>
      <w:r w:rsidRPr="00BC3149">
        <w:rPr>
          <w:rFonts w:ascii="Times New Roman" w:eastAsia="Times New Roman" w:hAnsi="Times New Roman" w:cs="Times New Roman"/>
          <w:lang w:eastAsia="ru-RU"/>
        </w:rPr>
        <w:tab/>
      </w:r>
      <w:r w:rsidRPr="00BC3149">
        <w:rPr>
          <w:rFonts w:ascii="Times New Roman" w:eastAsia="Times New Roman" w:hAnsi="Times New Roman" w:cs="Times New Roman"/>
          <w:lang w:eastAsia="ru-RU"/>
        </w:rPr>
        <w:tab/>
      </w:r>
      <w:r w:rsidRPr="00BC3149">
        <w:rPr>
          <w:rFonts w:ascii="Times New Roman" w:eastAsia="Times New Roman" w:hAnsi="Times New Roman" w:cs="Times New Roman"/>
          <w:lang w:eastAsia="ru-RU"/>
        </w:rPr>
        <w:tab/>
      </w:r>
      <w:r w:rsidRPr="00BC3149">
        <w:rPr>
          <w:rFonts w:ascii="Times New Roman" w:eastAsia="Times New Roman" w:hAnsi="Times New Roman" w:cs="Times New Roman"/>
          <w:lang w:eastAsia="ru-RU"/>
        </w:rPr>
        <w:tab/>
      </w:r>
      <w:r w:rsidRPr="00BC3149">
        <w:rPr>
          <w:rFonts w:ascii="Times New Roman" w:eastAsia="Times New Roman" w:hAnsi="Times New Roman" w:cs="Times New Roman"/>
          <w:lang w:eastAsia="ru-RU"/>
        </w:rPr>
        <w:tab/>
      </w:r>
      <w:r w:rsidRPr="00BC3149">
        <w:rPr>
          <w:rFonts w:ascii="Times New Roman" w:eastAsia="Times New Roman" w:hAnsi="Times New Roman" w:cs="Times New Roman"/>
          <w:lang w:eastAsia="ru-RU"/>
        </w:rPr>
        <w:tab/>
      </w:r>
      <w:r w:rsidRPr="00BC3149">
        <w:rPr>
          <w:rFonts w:ascii="Times New Roman" w:eastAsia="Times New Roman" w:hAnsi="Times New Roman" w:cs="Times New Roman"/>
          <w:lang w:eastAsia="ru-RU"/>
        </w:rPr>
        <w:tab/>
        <w:t>УТВЕРЖДЕНА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rPr>
          <w:rFonts w:ascii="Times New Roman" w:eastAsia="Times New Roman" w:hAnsi="Times New Roman" w:cs="Times New Roman"/>
          <w:lang w:eastAsia="ru-RU"/>
        </w:rPr>
      </w:pPr>
      <w:r w:rsidRPr="00BC3149">
        <w:rPr>
          <w:rFonts w:ascii="Times New Roman" w:eastAsia="Times New Roman" w:hAnsi="Times New Roman" w:cs="Times New Roman"/>
          <w:lang w:eastAsia="ru-RU"/>
        </w:rPr>
        <w:t>приказом управления образования    МО «Тымовский городской округ»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left="5671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BC3149">
        <w:rPr>
          <w:rFonts w:ascii="Times New Roman" w:eastAsia="Times New Roman" w:hAnsi="Times New Roman" w:cs="Times New Roman"/>
          <w:lang w:eastAsia="ru-RU"/>
        </w:rPr>
        <w:t>от 31 декабря 2015 г. № 384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left="5671"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left="5671"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left="5671"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Базовая структура </w:t>
      </w:r>
      <w:r w:rsidRPr="00BC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сайта управления образования</w:t>
      </w: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«Тымовский городской округ» в информационно-телекоммуникационной сети «Интернет»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7"/>
        <w:gridCol w:w="2698"/>
        <w:gridCol w:w="1835"/>
        <w:gridCol w:w="1842"/>
      </w:tblGrid>
      <w:tr w:rsidR="00BC3149" w:rsidRPr="00BC3149" w:rsidTr="00BC3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 w:hanging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C3149" w:rsidRPr="00BC3149" w:rsidRDefault="00BC3149" w:rsidP="00BC3149">
            <w:pPr>
              <w:spacing w:after="0" w:line="276" w:lineRule="auto"/>
              <w:ind w:right="-365" w:hanging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раздела меню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Ответствен-</w:t>
            </w:r>
          </w:p>
          <w:p w:rsidR="00BC3149" w:rsidRPr="00BC3149" w:rsidRDefault="00BC3149" w:rsidP="00BC3149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размещение информации</w:t>
            </w:r>
          </w:p>
        </w:tc>
      </w:tr>
      <w:tr w:rsidR="00BC3149" w:rsidRPr="00BC3149" w:rsidTr="00BC3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Главная страница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 последних новостях сайта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Гуйван</w:t>
            </w:r>
            <w:proofErr w:type="spellEnd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Василенко Л.А.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Юрченко Н.Л.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Макарова О.Н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Цигельникова</w:t>
            </w:r>
            <w:proofErr w:type="spellEnd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Симонова Т.Д.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Старкова Н.Д</w:t>
            </w:r>
          </w:p>
        </w:tc>
      </w:tr>
      <w:tr w:rsidR="00BC3149" w:rsidRPr="00BC3149" w:rsidTr="00BC3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Кадровое обеспечение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Порядок поступления на муниципальную службу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Сведения о вакантных должностях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Сведения о доходах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 кадровом обеспечении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Постоянно, в день подписания и поступления документа в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Цигельникова</w:t>
            </w:r>
            <w:proofErr w:type="spellEnd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BC3149" w:rsidRPr="00BC3149" w:rsidTr="00BC3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49" w:rsidRPr="00BC3149" w:rsidRDefault="00BC3149" w:rsidP="00BC3149">
            <w:pPr>
              <w:spacing w:after="0" w:line="276" w:lineRule="auto"/>
              <w:ind w:right="-365" w:hanging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 сайта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информации во всех разделах Сайта и ссылки на все документы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обновления и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 А.С.</w:t>
            </w:r>
          </w:p>
        </w:tc>
      </w:tr>
      <w:tr w:rsidR="00BC3149" w:rsidRPr="00BC3149" w:rsidTr="00BC3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Нормативная база</w:t>
            </w:r>
          </w:p>
          <w:p w:rsidR="00BC3149" w:rsidRPr="00BC3149" w:rsidRDefault="00BC3149" w:rsidP="00BC3149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Информация о закупках</w:t>
            </w:r>
          </w:p>
          <w:p w:rsidR="00BC3149" w:rsidRPr="00BC3149" w:rsidRDefault="00BC3149" w:rsidP="00BC3149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Положения</w:t>
            </w:r>
          </w:p>
          <w:p w:rsidR="00BC3149" w:rsidRPr="00BC3149" w:rsidRDefault="00BC3149" w:rsidP="00BC3149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Порядки </w:t>
            </w:r>
          </w:p>
          <w:p w:rsidR="00BC3149" w:rsidRPr="00BC3149" w:rsidRDefault="00BC3149" w:rsidP="00BC3149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 Приказы</w:t>
            </w:r>
          </w:p>
          <w:p w:rsidR="00BC3149" w:rsidRPr="00BC3149" w:rsidRDefault="00BC3149" w:rsidP="00BC3149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Программы</w:t>
            </w:r>
          </w:p>
          <w:p w:rsidR="00BC3149" w:rsidRPr="00BC3149" w:rsidRDefault="00BC3149" w:rsidP="00BC3149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Регламенты</w:t>
            </w:r>
          </w:p>
          <w:p w:rsidR="00BC3149" w:rsidRPr="00BC3149" w:rsidRDefault="00BC3149" w:rsidP="00BC3149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Формирование   независимой оценки качества работы 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Нормативные правовые акты: постановления и распоряжения Управления, приказы и </w:t>
            </w: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иные нормативные акты Министерства образования и науки РФ, Министерства образования Сахалинской </w:t>
            </w:r>
            <w:proofErr w:type="gramStart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области,  Управления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Постоянно, в день подписания и поступления </w:t>
            </w: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документа в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Макарова О.Н.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Новикова О.А.</w:t>
            </w:r>
          </w:p>
        </w:tc>
      </w:tr>
      <w:tr w:rsidR="00BC3149" w:rsidRPr="00BC3149" w:rsidTr="00BC3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Обращения граждан</w:t>
            </w:r>
          </w:p>
          <w:p w:rsidR="00BC3149" w:rsidRPr="00BC3149" w:rsidRDefault="00BC3149" w:rsidP="00BC3149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Информация о характере обращений в УО</w:t>
            </w:r>
          </w:p>
          <w:p w:rsidR="00BC3149" w:rsidRPr="00BC3149" w:rsidRDefault="00BC3149" w:rsidP="00BC3149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Порядок обжалования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об обращении граждан и анализ обращений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обновления и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Макарова О.Н.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149" w:rsidRPr="00BC3149" w:rsidTr="00BC3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образование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Дошкольное образование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Модернизация образования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Государственная итоговая аттестация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об общем образовании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обновления и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Гуйван</w:t>
            </w:r>
            <w:proofErr w:type="spellEnd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Василенко Л.А.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Макарова О.Н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149" w:rsidRPr="00BC3149" w:rsidTr="00BC3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Опека и попечительство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Информация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Ребенок должен жить в семье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Усыновление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(удочерение): путь к ребенку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 деятельности опеки и попечительства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обновления и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Старкова Н.Д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Коротаева</w:t>
            </w:r>
            <w:proofErr w:type="spellEnd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BC3149" w:rsidRPr="00BC3149" w:rsidTr="00BC3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Статистическая информация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Использование бюджетных средств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Паспорт системы образования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Публичные доклады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Информация, относящаяся к статистической информации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обновления и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Гуйван</w:t>
            </w:r>
            <w:proofErr w:type="spellEnd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Василенко Л.А.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Юрченко Н.Л.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Макарова О.Н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Цигельникова</w:t>
            </w:r>
            <w:proofErr w:type="spellEnd"/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Симонова Т.Д.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Старкова Н.Д.</w:t>
            </w:r>
          </w:p>
        </w:tc>
      </w:tr>
      <w:tr w:rsidR="00BC3149" w:rsidRPr="00BC3149" w:rsidTr="00BC3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Общая информация </w:t>
            </w:r>
          </w:p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управлении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</w:t>
            </w:r>
          </w:p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Управлении согласно действующему законодательству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обновления и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Макарова О.Н.</w:t>
            </w:r>
          </w:p>
        </w:tc>
      </w:tr>
      <w:tr w:rsidR="00BC3149" w:rsidRPr="00BC3149" w:rsidTr="00BC31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Государственные и муниципальные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Ссылки на порталы и официальные сайты государственных и муниципальных услуг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49" w:rsidRPr="00BC3149" w:rsidRDefault="00BC3149" w:rsidP="00BC3149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Макарова О.Н.</w:t>
            </w:r>
          </w:p>
        </w:tc>
      </w:tr>
    </w:tbl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149" w:rsidRPr="00BC3149" w:rsidRDefault="00BC3149" w:rsidP="00BC31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1AD0" w:rsidRDefault="002D1AD0"/>
    <w:sectPr w:rsidR="002D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3B"/>
    <w:rsid w:val="0015253B"/>
    <w:rsid w:val="002D1AD0"/>
    <w:rsid w:val="00B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E3FD3-99B8-4B9D-B2E4-571343AC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14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azovanie-tym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2101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2</cp:revision>
  <dcterms:created xsi:type="dcterms:W3CDTF">2016-04-19T02:45:00Z</dcterms:created>
  <dcterms:modified xsi:type="dcterms:W3CDTF">2016-04-19T02:48:00Z</dcterms:modified>
</cp:coreProperties>
</file>