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36D" w:rsidRPr="0005012E" w:rsidRDefault="0009736D" w:rsidP="006D4620"/>
    <w:p w:rsidR="008228A9" w:rsidRPr="0005012E" w:rsidRDefault="0054721A" w:rsidP="006D4620">
      <w:r>
        <w:rPr>
          <w:noProof/>
          <w:lang w:eastAsia="ru-RU"/>
        </w:rPr>
        <w:pict>
          <v:rect id="Прямоугольник 16" o:spid="_x0000_s1026" style="position:absolute;left:0;text-align:left;margin-left:1pt;margin-top:75pt;width:593.3pt;height:311.6pt;z-index:2516572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" o:allowincell="f" fillcolor="#3891a7" strokecolor="#fffeff" strokeweight="1pt">
            <v:textbox inset="14.4pt,,14.4pt">
              <w:txbxContent>
                <w:p w:rsidR="00E82D9A" w:rsidRPr="000D1C61" w:rsidRDefault="00E82D9A" w:rsidP="00C45D30">
                  <w:pPr>
                    <w:widowControl w:val="0"/>
                    <w:suppressAutoHyphens/>
                    <w:autoSpaceDE w:val="0"/>
                    <w:ind w:firstLine="0"/>
                    <w:jc w:val="center"/>
                    <w:rPr>
                      <w:b/>
                      <w:color w:val="FFFFFF"/>
                      <w:sz w:val="44"/>
                      <w:szCs w:val="44"/>
                      <w:lang w:eastAsia="ar-SA"/>
                    </w:rPr>
                  </w:pPr>
                  <w:r w:rsidRPr="000D1C61">
                    <w:rPr>
                      <w:b/>
                      <w:color w:val="FFFFFF"/>
                      <w:sz w:val="44"/>
                      <w:szCs w:val="44"/>
                      <w:lang w:eastAsia="ar-SA"/>
                    </w:rPr>
                    <w:t xml:space="preserve">Результаты исследования на тему </w:t>
                  </w:r>
                </w:p>
                <w:p w:rsidR="00E82D9A" w:rsidRPr="000D1C61" w:rsidRDefault="00E82D9A" w:rsidP="00C45D30">
                  <w:pPr>
                    <w:widowControl w:val="0"/>
                    <w:suppressAutoHyphens/>
                    <w:autoSpaceDE w:val="0"/>
                    <w:ind w:firstLine="0"/>
                    <w:jc w:val="center"/>
                    <w:rPr>
                      <w:b/>
                      <w:color w:val="FFFFFF"/>
                      <w:sz w:val="44"/>
                      <w:szCs w:val="44"/>
                    </w:rPr>
                  </w:pPr>
                  <w:r w:rsidRPr="000D1C61">
                    <w:rPr>
                      <w:b/>
                      <w:color w:val="FFFFFF"/>
                      <w:sz w:val="44"/>
                      <w:szCs w:val="44"/>
                      <w:lang w:eastAsia="ar-SA"/>
                    </w:rPr>
                    <w:t xml:space="preserve">«НЕЗАВИСИМАЯ ОЦЕНКА КАЧЕСТВА ОКАЗАНИЯ СОЦИАЛЬНЫХ УСЛУГ В СФЕРЕ КУЛЬТУРЫ МУНИЦИПАЛЬНЫМ БЮДЖЕТНЫМ УЧРЕЖДЕНИЕМ ДОПОЛНИТЕЛЬНОГО ОБРАЗОВАНИЯ </w:t>
                  </w:r>
                  <w:r w:rsidR="00DF3EBF">
                    <w:rPr>
                      <w:b/>
                      <w:color w:val="FFFFFF"/>
                      <w:sz w:val="44"/>
                      <w:szCs w:val="44"/>
                      <w:lang w:eastAsia="ar-SA"/>
                    </w:rPr>
                    <w:t>«</w:t>
                  </w:r>
                  <w:r>
                    <w:rPr>
                      <w:b/>
                      <w:color w:val="FFFFFF"/>
                      <w:sz w:val="44"/>
                      <w:szCs w:val="44"/>
                      <w:lang w:eastAsia="ar-SA"/>
                    </w:rPr>
                    <w:t>ДЕТСКАЯ ШКОЛА ИСКУССТВ</w:t>
                  </w:r>
                  <w:r w:rsidRPr="000D1C61">
                    <w:rPr>
                      <w:b/>
                      <w:color w:val="FFFFFF"/>
                      <w:sz w:val="44"/>
                      <w:szCs w:val="44"/>
                      <w:lang w:eastAsia="ar-SA"/>
                    </w:rPr>
                    <w:t xml:space="preserve"> ПГТ ТЫМОВСКОЕ</w:t>
                  </w:r>
                  <w:r w:rsidR="00DF3EBF">
                    <w:rPr>
                      <w:b/>
                      <w:color w:val="FFFFFF"/>
                      <w:sz w:val="44"/>
                      <w:szCs w:val="44"/>
                      <w:lang w:eastAsia="ar-SA"/>
                    </w:rPr>
                    <w:t>»</w:t>
                  </w:r>
                </w:p>
              </w:txbxContent>
            </v:textbox>
            <w10:wrap anchorx="page" anchory="page"/>
          </v:rect>
        </w:pict>
      </w:r>
    </w:p>
    <w:p w:rsidR="0009736D" w:rsidRPr="0005012E" w:rsidRDefault="00DA029D" w:rsidP="006D4620">
      <w:pPr>
        <w:rPr>
          <w:noProof/>
          <w:lang w:eastAsia="ru-RU"/>
        </w:rPr>
      </w:pPr>
      <w:r w:rsidRPr="0005012E">
        <w:rPr>
          <w:noProof/>
          <w:lang w:eastAsia="ru-RU"/>
        </w:rPr>
        <w:t xml:space="preserve"> </w:t>
      </w: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8228A9" w:rsidRPr="00D30C7D" w:rsidRDefault="0054721A" w:rsidP="006D4620">
      <w:pPr>
        <w:rPr>
          <w:color w:val="FFFFFF"/>
          <w:sz w:val="36"/>
          <w:szCs w:val="36"/>
          <w:lang w:val="en-US"/>
        </w:rPr>
      </w:pPr>
      <w:r>
        <w:rPr>
          <w:noProof/>
          <w:lang w:eastAsia="ru-RU"/>
        </w:rPr>
        <w:pict>
          <v:shapetype id="_x0000_t202" coordsize="21600,21600" o:spt="202" path="m,l,21600r21600,l21600,xe">
            <v:stroke joinstyle="miter"/>
            <v:path gradientshapeok="t" o:connecttype="rect"/>
          </v:shapetype>
          <v:shape id="Text Box 10" o:spid="_x0000_s1027" type="#_x0000_t202" style="position:absolute;left:0;text-align:left;margin-left:303.9pt;margin-top:135.3pt;width:152.25pt;height:9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i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" stroked="f">
            <v:textbox>
              <w:txbxContent>
                <w:p w:rsidR="00E82D9A" w:rsidRDefault="00E82D9A" w:rsidP="0009736D">
                  <w:pPr>
                    <w:jc w:val="right"/>
                  </w:pPr>
                  <w:r>
                    <w:t xml:space="preserve"> «АС-Холдинг» Генеральный директор Соколова Л.Ю.</w:t>
                  </w:r>
                </w:p>
                <w:p w:rsidR="00E82D9A" w:rsidRPr="00344726" w:rsidRDefault="00E82D9A" w:rsidP="0009736D">
                  <w:pPr>
                    <w:jc w:val="right"/>
                  </w:pPr>
                  <w:r>
                    <w:t>22.04.2017</w:t>
                  </w:r>
                  <w:r w:rsidRPr="00344726">
                    <w:br/>
                  </w:r>
                </w:p>
              </w:txbxContent>
            </v:textbox>
          </v:shape>
        </w:pict>
      </w:r>
      <w:r w:rsidR="00605C34">
        <w:rPr>
          <w:noProof/>
          <w:lang w:eastAsia="ru-RU"/>
        </w:rPr>
        <w:drawing>
          <wp:anchor distT="0" distB="0" distL="114300" distR="114300" simplePos="0" relativeHeight="251656192" behindDoc="0" locked="0" layoutInCell="1" allowOverlap="1">
            <wp:simplePos x="0" y="0"/>
            <wp:positionH relativeFrom="column">
              <wp:posOffset>4458335</wp:posOffset>
            </wp:positionH>
            <wp:positionV relativeFrom="paragraph">
              <wp:posOffset>661670</wp:posOffset>
            </wp:positionV>
            <wp:extent cx="840740" cy="846455"/>
            <wp:effectExtent l="0" t="0" r="0" b="0"/>
            <wp:wrapNone/>
            <wp:docPr id="41"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AS_Ho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846455"/>
                    </a:xfrm>
                    <a:prstGeom prst="rect">
                      <a:avLst/>
                    </a:prstGeom>
                    <a:noFill/>
                    <a:ln>
                      <a:noFill/>
                    </a:ln>
                  </pic:spPr>
                </pic:pic>
              </a:graphicData>
            </a:graphic>
          </wp:anchor>
        </w:drawing>
      </w:r>
      <w:r w:rsidR="00D30C7D" w:rsidRPr="002865B7">
        <w:t xml:space="preserve"> </w:t>
      </w:r>
      <w:r w:rsidR="008228A9" w:rsidRPr="002865B7">
        <w:br w:type="page"/>
      </w:r>
    </w:p>
    <w:p w:rsidR="00BB329F" w:rsidRPr="00AB0008" w:rsidRDefault="00BB329F" w:rsidP="009E59C0">
      <w:pPr>
        <w:pStyle w:val="af5"/>
        <w:rPr>
          <w:rFonts w:ascii="Times New Roman" w:hAnsi="Times New Roman"/>
          <w:sz w:val="28"/>
          <w:szCs w:val="28"/>
        </w:rPr>
      </w:pPr>
      <w:r w:rsidRPr="00AB0008">
        <w:rPr>
          <w:rFonts w:ascii="Times New Roman" w:hAnsi="Times New Roman"/>
          <w:sz w:val="28"/>
          <w:szCs w:val="28"/>
        </w:rPr>
        <w:lastRenderedPageBreak/>
        <w:t>Оглавление</w:t>
      </w:r>
    </w:p>
    <w:p w:rsidR="00BB523A" w:rsidRPr="000D1C61" w:rsidRDefault="001777FE" w:rsidP="00BB523A">
      <w:pPr>
        <w:pStyle w:val="11"/>
        <w:tabs>
          <w:tab w:val="right" w:leader="dot" w:pos="9345"/>
        </w:tabs>
        <w:spacing w:after="0" w:line="240" w:lineRule="auto"/>
        <w:ind w:firstLine="0"/>
        <w:rPr>
          <w:rFonts w:ascii="Calibri" w:hAnsi="Calibri"/>
          <w:iCs w:val="0"/>
          <w:noProof/>
          <w:sz w:val="22"/>
          <w:szCs w:val="22"/>
          <w:lang w:eastAsia="ru-RU"/>
        </w:rPr>
      </w:pPr>
      <w:r w:rsidRPr="00AB0008">
        <w:fldChar w:fldCharType="begin"/>
      </w:r>
      <w:r w:rsidR="00BB329F" w:rsidRPr="00AB0008">
        <w:instrText xml:space="preserve"> TOC \o "1-3" \h \z \u </w:instrText>
      </w:r>
      <w:r w:rsidRPr="00AB0008">
        <w:fldChar w:fldCharType="separate"/>
      </w:r>
      <w:hyperlink w:anchor="_Toc469071339" w:history="1">
        <w:r w:rsidR="00BB523A" w:rsidRPr="00E53F0B">
          <w:rPr>
            <w:rStyle w:val="afd"/>
            <w:noProof/>
          </w:rPr>
          <w:t>Описание исследования</w:t>
        </w:r>
        <w:r w:rsidR="00BB523A">
          <w:rPr>
            <w:noProof/>
            <w:webHidden/>
          </w:rPr>
          <w:tab/>
        </w:r>
        <w:r>
          <w:rPr>
            <w:noProof/>
            <w:webHidden/>
          </w:rPr>
          <w:fldChar w:fldCharType="begin"/>
        </w:r>
        <w:r w:rsidR="00BB523A">
          <w:rPr>
            <w:noProof/>
            <w:webHidden/>
          </w:rPr>
          <w:instrText xml:space="preserve"> PAGEREF _Toc469071339 \h </w:instrText>
        </w:r>
        <w:r>
          <w:rPr>
            <w:noProof/>
            <w:webHidden/>
          </w:rPr>
        </w:r>
        <w:r>
          <w:rPr>
            <w:noProof/>
            <w:webHidden/>
          </w:rPr>
          <w:fldChar w:fldCharType="separate"/>
        </w:r>
        <w:r w:rsidR="00D81EB0">
          <w:rPr>
            <w:noProof/>
            <w:webHidden/>
          </w:rPr>
          <w:t>3</w:t>
        </w:r>
        <w:r>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40" w:history="1">
        <w:r w:rsidR="00BB523A" w:rsidRPr="00E53F0B">
          <w:rPr>
            <w:rStyle w:val="afd"/>
            <w:noProof/>
          </w:rPr>
          <w:t>Основания для выполнения исследования</w:t>
        </w:r>
        <w:r w:rsidR="00BB523A">
          <w:rPr>
            <w:noProof/>
            <w:webHidden/>
          </w:rPr>
          <w:tab/>
        </w:r>
        <w:r w:rsidR="001777FE">
          <w:rPr>
            <w:noProof/>
            <w:webHidden/>
          </w:rPr>
          <w:fldChar w:fldCharType="begin"/>
        </w:r>
        <w:r w:rsidR="00BB523A">
          <w:rPr>
            <w:noProof/>
            <w:webHidden/>
          </w:rPr>
          <w:instrText xml:space="preserve"> PAGEREF _Toc469071340 \h </w:instrText>
        </w:r>
        <w:r w:rsidR="001777FE">
          <w:rPr>
            <w:noProof/>
            <w:webHidden/>
          </w:rPr>
        </w:r>
        <w:r w:rsidR="001777FE">
          <w:rPr>
            <w:noProof/>
            <w:webHidden/>
          </w:rPr>
          <w:fldChar w:fldCharType="separate"/>
        </w:r>
        <w:r w:rsidR="00D81EB0">
          <w:rPr>
            <w:noProof/>
            <w:webHidden/>
          </w:rPr>
          <w:t>3</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41" w:history="1">
        <w:r w:rsidR="00BB523A" w:rsidRPr="00E53F0B">
          <w:rPr>
            <w:rStyle w:val="afd"/>
            <w:noProof/>
          </w:rPr>
          <w:t>Цели и задачи исследования:</w:t>
        </w:r>
        <w:r w:rsidR="00BB523A">
          <w:rPr>
            <w:noProof/>
            <w:webHidden/>
          </w:rPr>
          <w:tab/>
        </w:r>
        <w:r w:rsidR="001777FE">
          <w:rPr>
            <w:noProof/>
            <w:webHidden/>
          </w:rPr>
          <w:fldChar w:fldCharType="begin"/>
        </w:r>
        <w:r w:rsidR="00BB523A">
          <w:rPr>
            <w:noProof/>
            <w:webHidden/>
          </w:rPr>
          <w:instrText xml:space="preserve"> PAGEREF _Toc469071341 \h </w:instrText>
        </w:r>
        <w:r w:rsidR="001777FE">
          <w:rPr>
            <w:noProof/>
            <w:webHidden/>
          </w:rPr>
        </w:r>
        <w:r w:rsidR="001777FE">
          <w:rPr>
            <w:noProof/>
            <w:webHidden/>
          </w:rPr>
          <w:fldChar w:fldCharType="separate"/>
        </w:r>
        <w:r w:rsidR="00D81EB0">
          <w:rPr>
            <w:noProof/>
            <w:webHidden/>
          </w:rPr>
          <w:t>4</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44" w:history="1">
        <w:r w:rsidR="00BB523A" w:rsidRPr="00E53F0B">
          <w:rPr>
            <w:rStyle w:val="afd"/>
            <w:noProof/>
          </w:rPr>
          <w:t>Объект и предмет исследования</w:t>
        </w:r>
        <w:r w:rsidR="00BB523A">
          <w:rPr>
            <w:noProof/>
            <w:webHidden/>
          </w:rPr>
          <w:tab/>
        </w:r>
        <w:r w:rsidR="001777FE">
          <w:rPr>
            <w:noProof/>
            <w:webHidden/>
          </w:rPr>
          <w:fldChar w:fldCharType="begin"/>
        </w:r>
        <w:r w:rsidR="00BB523A">
          <w:rPr>
            <w:noProof/>
            <w:webHidden/>
          </w:rPr>
          <w:instrText xml:space="preserve"> PAGEREF _Toc469071344 \h </w:instrText>
        </w:r>
        <w:r w:rsidR="001777FE">
          <w:rPr>
            <w:noProof/>
            <w:webHidden/>
          </w:rPr>
        </w:r>
        <w:r w:rsidR="001777FE">
          <w:rPr>
            <w:noProof/>
            <w:webHidden/>
          </w:rPr>
          <w:fldChar w:fldCharType="separate"/>
        </w:r>
        <w:r w:rsidR="00D81EB0">
          <w:rPr>
            <w:noProof/>
            <w:webHidden/>
          </w:rPr>
          <w:t>5</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47" w:history="1">
        <w:r w:rsidR="00BB523A" w:rsidRPr="00E53F0B">
          <w:rPr>
            <w:rStyle w:val="afd"/>
            <w:noProof/>
          </w:rPr>
          <w:t>Метод проведения исследования и характеристика выборки</w:t>
        </w:r>
        <w:r w:rsidR="00BB523A">
          <w:rPr>
            <w:noProof/>
            <w:webHidden/>
          </w:rPr>
          <w:tab/>
        </w:r>
        <w:r w:rsidR="001777FE">
          <w:rPr>
            <w:noProof/>
            <w:webHidden/>
          </w:rPr>
          <w:fldChar w:fldCharType="begin"/>
        </w:r>
        <w:r w:rsidR="00BB523A">
          <w:rPr>
            <w:noProof/>
            <w:webHidden/>
          </w:rPr>
          <w:instrText xml:space="preserve"> PAGEREF _Toc469071347 \h </w:instrText>
        </w:r>
        <w:r w:rsidR="001777FE">
          <w:rPr>
            <w:noProof/>
            <w:webHidden/>
          </w:rPr>
        </w:r>
        <w:r w:rsidR="001777FE">
          <w:rPr>
            <w:noProof/>
            <w:webHidden/>
          </w:rPr>
          <w:fldChar w:fldCharType="separate"/>
        </w:r>
        <w:r w:rsidR="00D81EB0">
          <w:rPr>
            <w:noProof/>
            <w:webHidden/>
          </w:rPr>
          <w:t>6</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48" w:history="1">
        <w:r w:rsidR="00BB523A" w:rsidRPr="00E53F0B">
          <w:rPr>
            <w:rStyle w:val="afd"/>
            <w:noProof/>
          </w:rPr>
          <w:t>Перечень исследуемых показателей</w:t>
        </w:r>
        <w:r w:rsidR="00BB523A">
          <w:rPr>
            <w:noProof/>
            <w:webHidden/>
          </w:rPr>
          <w:tab/>
        </w:r>
        <w:r w:rsidR="001777FE">
          <w:rPr>
            <w:noProof/>
            <w:webHidden/>
          </w:rPr>
          <w:fldChar w:fldCharType="begin"/>
        </w:r>
        <w:r w:rsidR="00BB523A">
          <w:rPr>
            <w:noProof/>
            <w:webHidden/>
          </w:rPr>
          <w:instrText xml:space="preserve"> PAGEREF _Toc469071348 \h </w:instrText>
        </w:r>
        <w:r w:rsidR="001777FE">
          <w:rPr>
            <w:noProof/>
            <w:webHidden/>
          </w:rPr>
        </w:r>
        <w:r w:rsidR="001777FE">
          <w:rPr>
            <w:noProof/>
            <w:webHidden/>
          </w:rPr>
          <w:fldChar w:fldCharType="separate"/>
        </w:r>
        <w:r w:rsidR="00D81EB0">
          <w:rPr>
            <w:noProof/>
            <w:webHidden/>
          </w:rPr>
          <w:t>8</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49" w:history="1">
        <w:r w:rsidR="00BB523A" w:rsidRPr="00E53F0B">
          <w:rPr>
            <w:rStyle w:val="afd"/>
            <w:noProof/>
          </w:rPr>
          <w:t>Методика расчёта показателей</w:t>
        </w:r>
        <w:r w:rsidR="00BB523A">
          <w:rPr>
            <w:noProof/>
            <w:webHidden/>
          </w:rPr>
          <w:tab/>
        </w:r>
        <w:r w:rsidR="001777FE">
          <w:rPr>
            <w:noProof/>
            <w:webHidden/>
          </w:rPr>
          <w:fldChar w:fldCharType="begin"/>
        </w:r>
        <w:r w:rsidR="00BB523A">
          <w:rPr>
            <w:noProof/>
            <w:webHidden/>
          </w:rPr>
          <w:instrText xml:space="preserve"> PAGEREF _Toc469071349 \h </w:instrText>
        </w:r>
        <w:r w:rsidR="001777FE">
          <w:rPr>
            <w:noProof/>
            <w:webHidden/>
          </w:rPr>
        </w:r>
        <w:r w:rsidR="001777FE">
          <w:rPr>
            <w:noProof/>
            <w:webHidden/>
          </w:rPr>
          <w:fldChar w:fldCharType="separate"/>
        </w:r>
        <w:r w:rsidR="00D81EB0">
          <w:rPr>
            <w:noProof/>
            <w:webHidden/>
          </w:rPr>
          <w:t>9</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54" w:history="1">
        <w:r w:rsidR="00BB523A" w:rsidRPr="00E53F0B">
          <w:rPr>
            <w:rStyle w:val="afd"/>
            <w:noProof/>
          </w:rPr>
          <w:t>Инструментарий</w:t>
        </w:r>
        <w:r w:rsidR="00BB523A">
          <w:rPr>
            <w:noProof/>
            <w:webHidden/>
          </w:rPr>
          <w:tab/>
        </w:r>
        <w:r w:rsidR="001777FE">
          <w:rPr>
            <w:noProof/>
            <w:webHidden/>
          </w:rPr>
          <w:fldChar w:fldCharType="begin"/>
        </w:r>
        <w:r w:rsidR="00BB523A">
          <w:rPr>
            <w:noProof/>
            <w:webHidden/>
          </w:rPr>
          <w:instrText xml:space="preserve"> PAGEREF _Toc469071354 \h </w:instrText>
        </w:r>
        <w:r w:rsidR="001777FE">
          <w:rPr>
            <w:noProof/>
            <w:webHidden/>
          </w:rPr>
        </w:r>
        <w:r w:rsidR="001777FE">
          <w:rPr>
            <w:noProof/>
            <w:webHidden/>
          </w:rPr>
          <w:fldChar w:fldCharType="separate"/>
        </w:r>
        <w:r w:rsidR="00D81EB0">
          <w:rPr>
            <w:noProof/>
            <w:webHidden/>
          </w:rPr>
          <w:t>21</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55" w:history="1">
        <w:r w:rsidR="00BB523A" w:rsidRPr="00E53F0B">
          <w:rPr>
            <w:rStyle w:val="afd"/>
            <w:noProof/>
          </w:rPr>
          <w:t>Анкета получателя услуг</w:t>
        </w:r>
        <w:r w:rsidR="00BB523A">
          <w:rPr>
            <w:noProof/>
            <w:webHidden/>
          </w:rPr>
          <w:tab/>
        </w:r>
        <w:r w:rsidR="001777FE">
          <w:rPr>
            <w:noProof/>
            <w:webHidden/>
          </w:rPr>
          <w:fldChar w:fldCharType="begin"/>
        </w:r>
        <w:r w:rsidR="00BB523A">
          <w:rPr>
            <w:noProof/>
            <w:webHidden/>
          </w:rPr>
          <w:instrText xml:space="preserve"> PAGEREF _Toc469071355 \h </w:instrText>
        </w:r>
        <w:r w:rsidR="001777FE">
          <w:rPr>
            <w:noProof/>
            <w:webHidden/>
          </w:rPr>
        </w:r>
        <w:r w:rsidR="001777FE">
          <w:rPr>
            <w:noProof/>
            <w:webHidden/>
          </w:rPr>
          <w:fldChar w:fldCharType="separate"/>
        </w:r>
        <w:r w:rsidR="00D81EB0">
          <w:rPr>
            <w:noProof/>
            <w:webHidden/>
          </w:rPr>
          <w:t>21</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56" w:history="1">
        <w:r w:rsidR="00BB523A" w:rsidRPr="00E53F0B">
          <w:rPr>
            <w:rStyle w:val="afd"/>
            <w:noProof/>
          </w:rPr>
          <w:t>Анкета руководителя</w:t>
        </w:r>
        <w:r w:rsidR="00BB523A">
          <w:rPr>
            <w:noProof/>
            <w:webHidden/>
          </w:rPr>
          <w:tab/>
        </w:r>
        <w:r w:rsidR="001777FE">
          <w:rPr>
            <w:noProof/>
            <w:webHidden/>
          </w:rPr>
          <w:fldChar w:fldCharType="begin"/>
        </w:r>
        <w:r w:rsidR="00BB523A">
          <w:rPr>
            <w:noProof/>
            <w:webHidden/>
          </w:rPr>
          <w:instrText xml:space="preserve"> PAGEREF _Toc469071356 \h </w:instrText>
        </w:r>
        <w:r w:rsidR="001777FE">
          <w:rPr>
            <w:noProof/>
            <w:webHidden/>
          </w:rPr>
        </w:r>
        <w:r w:rsidR="001777FE">
          <w:rPr>
            <w:noProof/>
            <w:webHidden/>
          </w:rPr>
          <w:fldChar w:fldCharType="separate"/>
        </w:r>
        <w:r w:rsidR="00D81EB0">
          <w:rPr>
            <w:noProof/>
            <w:webHidden/>
          </w:rPr>
          <w:t>27</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57" w:history="1">
        <w:r w:rsidR="00BB523A" w:rsidRPr="00E53F0B">
          <w:rPr>
            <w:rStyle w:val="afd"/>
            <w:noProof/>
          </w:rPr>
          <w:t>Бланк натурного наблюдения</w:t>
        </w:r>
        <w:r w:rsidR="00BB523A">
          <w:rPr>
            <w:noProof/>
            <w:webHidden/>
          </w:rPr>
          <w:tab/>
        </w:r>
        <w:r w:rsidR="001777FE">
          <w:rPr>
            <w:noProof/>
            <w:webHidden/>
          </w:rPr>
          <w:fldChar w:fldCharType="begin"/>
        </w:r>
        <w:r w:rsidR="00BB523A">
          <w:rPr>
            <w:noProof/>
            <w:webHidden/>
          </w:rPr>
          <w:instrText xml:space="preserve"> PAGEREF _Toc469071357 \h </w:instrText>
        </w:r>
        <w:r w:rsidR="001777FE">
          <w:rPr>
            <w:noProof/>
            <w:webHidden/>
          </w:rPr>
        </w:r>
        <w:r w:rsidR="001777FE">
          <w:rPr>
            <w:noProof/>
            <w:webHidden/>
          </w:rPr>
          <w:fldChar w:fldCharType="separate"/>
        </w:r>
        <w:r w:rsidR="00D81EB0">
          <w:rPr>
            <w:noProof/>
            <w:webHidden/>
          </w:rPr>
          <w:t>32</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58" w:history="1">
        <w:r w:rsidR="00BB523A" w:rsidRPr="00E53F0B">
          <w:rPr>
            <w:rStyle w:val="afd"/>
            <w:noProof/>
          </w:rPr>
          <w:t>Сведения об исполнителе</w:t>
        </w:r>
        <w:r w:rsidR="00BB523A">
          <w:rPr>
            <w:noProof/>
            <w:webHidden/>
          </w:rPr>
          <w:tab/>
        </w:r>
        <w:r w:rsidR="001777FE">
          <w:rPr>
            <w:noProof/>
            <w:webHidden/>
          </w:rPr>
          <w:fldChar w:fldCharType="begin"/>
        </w:r>
        <w:r w:rsidR="00BB523A">
          <w:rPr>
            <w:noProof/>
            <w:webHidden/>
          </w:rPr>
          <w:instrText xml:space="preserve"> PAGEREF _Toc469071358 \h </w:instrText>
        </w:r>
        <w:r w:rsidR="001777FE">
          <w:rPr>
            <w:noProof/>
            <w:webHidden/>
          </w:rPr>
        </w:r>
        <w:r w:rsidR="001777FE">
          <w:rPr>
            <w:noProof/>
            <w:webHidden/>
          </w:rPr>
          <w:fldChar w:fldCharType="separate"/>
        </w:r>
        <w:r w:rsidR="00D81EB0">
          <w:rPr>
            <w:noProof/>
            <w:webHidden/>
          </w:rPr>
          <w:t>34</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59" w:history="1">
        <w:r w:rsidR="00BB523A" w:rsidRPr="00E53F0B">
          <w:rPr>
            <w:rStyle w:val="afd"/>
            <w:noProof/>
          </w:rPr>
          <w:t>Результаты исследования</w:t>
        </w:r>
        <w:r w:rsidR="00BB523A">
          <w:rPr>
            <w:noProof/>
            <w:webHidden/>
          </w:rPr>
          <w:tab/>
        </w:r>
        <w:r w:rsidR="001777FE">
          <w:rPr>
            <w:noProof/>
            <w:webHidden/>
          </w:rPr>
          <w:fldChar w:fldCharType="begin"/>
        </w:r>
        <w:r w:rsidR="00BB523A">
          <w:rPr>
            <w:noProof/>
            <w:webHidden/>
          </w:rPr>
          <w:instrText xml:space="preserve"> PAGEREF _Toc469071359 \h </w:instrText>
        </w:r>
        <w:r w:rsidR="001777FE">
          <w:rPr>
            <w:noProof/>
            <w:webHidden/>
          </w:rPr>
        </w:r>
        <w:r w:rsidR="001777FE">
          <w:rPr>
            <w:noProof/>
            <w:webHidden/>
          </w:rPr>
          <w:fldChar w:fldCharType="separate"/>
        </w:r>
        <w:r w:rsidR="00D81EB0">
          <w:rPr>
            <w:noProof/>
            <w:webHidden/>
          </w:rPr>
          <w:t>36</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60" w:history="1">
        <w:r w:rsidR="00BB523A" w:rsidRPr="00E53F0B">
          <w:rPr>
            <w:rStyle w:val="afd"/>
            <w:noProof/>
          </w:rPr>
          <w:t>Оценка открытости и доступности информации</w:t>
        </w:r>
        <w:r w:rsidR="00BB523A">
          <w:rPr>
            <w:noProof/>
            <w:webHidden/>
          </w:rPr>
          <w:tab/>
        </w:r>
        <w:r w:rsidR="001777FE">
          <w:rPr>
            <w:noProof/>
            <w:webHidden/>
          </w:rPr>
          <w:fldChar w:fldCharType="begin"/>
        </w:r>
        <w:r w:rsidR="00BB523A">
          <w:rPr>
            <w:noProof/>
            <w:webHidden/>
          </w:rPr>
          <w:instrText xml:space="preserve"> PAGEREF _Toc469071360 \h </w:instrText>
        </w:r>
        <w:r w:rsidR="001777FE">
          <w:rPr>
            <w:noProof/>
            <w:webHidden/>
          </w:rPr>
        </w:r>
        <w:r w:rsidR="001777FE">
          <w:rPr>
            <w:noProof/>
            <w:webHidden/>
          </w:rPr>
          <w:fldChar w:fldCharType="separate"/>
        </w:r>
        <w:r w:rsidR="00D81EB0">
          <w:rPr>
            <w:noProof/>
            <w:webHidden/>
          </w:rPr>
          <w:t>37</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61" w:history="1">
        <w:r w:rsidR="00BB523A" w:rsidRPr="00E53F0B">
          <w:rPr>
            <w:rStyle w:val="afd"/>
            <w:noProof/>
          </w:rPr>
          <w:t>Оценка комфортности условий предоставления услуг и доступности их получения</w:t>
        </w:r>
        <w:r w:rsidR="00BB523A">
          <w:rPr>
            <w:noProof/>
            <w:webHidden/>
          </w:rPr>
          <w:tab/>
        </w:r>
        <w:r w:rsidR="001777FE">
          <w:rPr>
            <w:noProof/>
            <w:webHidden/>
          </w:rPr>
          <w:fldChar w:fldCharType="begin"/>
        </w:r>
        <w:r w:rsidR="00BB523A">
          <w:rPr>
            <w:noProof/>
            <w:webHidden/>
          </w:rPr>
          <w:instrText xml:space="preserve"> PAGEREF _Toc469071361 \h </w:instrText>
        </w:r>
        <w:r w:rsidR="001777FE">
          <w:rPr>
            <w:noProof/>
            <w:webHidden/>
          </w:rPr>
        </w:r>
        <w:r w:rsidR="001777FE">
          <w:rPr>
            <w:noProof/>
            <w:webHidden/>
          </w:rPr>
          <w:fldChar w:fldCharType="separate"/>
        </w:r>
        <w:r w:rsidR="00D81EB0">
          <w:rPr>
            <w:noProof/>
            <w:webHidden/>
          </w:rPr>
          <w:t>38</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62" w:history="1">
        <w:r w:rsidR="00BB523A" w:rsidRPr="00E53F0B">
          <w:rPr>
            <w:rStyle w:val="afd"/>
            <w:noProof/>
          </w:rPr>
          <w:t>Оценка доброжелательности, вежливости и компетентности сотрудников организаций</w:t>
        </w:r>
        <w:r w:rsidR="00BB523A">
          <w:rPr>
            <w:noProof/>
            <w:webHidden/>
          </w:rPr>
          <w:tab/>
        </w:r>
        <w:r w:rsidR="001777FE">
          <w:rPr>
            <w:noProof/>
            <w:webHidden/>
          </w:rPr>
          <w:fldChar w:fldCharType="begin"/>
        </w:r>
        <w:r w:rsidR="00BB523A">
          <w:rPr>
            <w:noProof/>
            <w:webHidden/>
          </w:rPr>
          <w:instrText xml:space="preserve"> PAGEREF _Toc469071362 \h </w:instrText>
        </w:r>
        <w:r w:rsidR="001777FE">
          <w:rPr>
            <w:noProof/>
            <w:webHidden/>
          </w:rPr>
        </w:r>
        <w:r w:rsidR="001777FE">
          <w:rPr>
            <w:noProof/>
            <w:webHidden/>
          </w:rPr>
          <w:fldChar w:fldCharType="separate"/>
        </w:r>
        <w:r w:rsidR="00D81EB0">
          <w:rPr>
            <w:noProof/>
            <w:webHidden/>
          </w:rPr>
          <w:t>40</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63" w:history="1">
        <w:r w:rsidR="00BB523A" w:rsidRPr="00E53F0B">
          <w:rPr>
            <w:rStyle w:val="afd"/>
            <w:noProof/>
          </w:rPr>
          <w:t>Оценка удовлетворенности качеством оказания услуг</w:t>
        </w:r>
        <w:r w:rsidR="00BB523A">
          <w:rPr>
            <w:noProof/>
            <w:webHidden/>
          </w:rPr>
          <w:tab/>
        </w:r>
        <w:r w:rsidR="001777FE">
          <w:rPr>
            <w:noProof/>
            <w:webHidden/>
          </w:rPr>
          <w:fldChar w:fldCharType="begin"/>
        </w:r>
        <w:r w:rsidR="00BB523A">
          <w:rPr>
            <w:noProof/>
            <w:webHidden/>
          </w:rPr>
          <w:instrText xml:space="preserve"> PAGEREF _Toc469071363 \h </w:instrText>
        </w:r>
        <w:r w:rsidR="001777FE">
          <w:rPr>
            <w:noProof/>
            <w:webHidden/>
          </w:rPr>
        </w:r>
        <w:r w:rsidR="001777FE">
          <w:rPr>
            <w:noProof/>
            <w:webHidden/>
          </w:rPr>
          <w:fldChar w:fldCharType="separate"/>
        </w:r>
        <w:r w:rsidR="00D81EB0">
          <w:rPr>
            <w:noProof/>
            <w:webHidden/>
          </w:rPr>
          <w:t>41</w:t>
        </w:r>
        <w:r w:rsidR="001777FE">
          <w:rPr>
            <w:noProof/>
            <w:webHidden/>
          </w:rPr>
          <w:fldChar w:fldCharType="end"/>
        </w:r>
      </w:hyperlink>
    </w:p>
    <w:p w:rsidR="00BB523A" w:rsidRPr="000D1C61" w:rsidRDefault="0054721A" w:rsidP="00BB523A">
      <w:pPr>
        <w:pStyle w:val="23"/>
        <w:tabs>
          <w:tab w:val="right" w:leader="dot" w:pos="9345"/>
        </w:tabs>
        <w:spacing w:after="0" w:line="240" w:lineRule="auto"/>
        <w:ind w:left="0" w:firstLine="0"/>
        <w:rPr>
          <w:rFonts w:ascii="Calibri" w:hAnsi="Calibri"/>
          <w:iCs w:val="0"/>
          <w:noProof/>
          <w:sz w:val="22"/>
          <w:szCs w:val="22"/>
          <w:lang w:eastAsia="ru-RU"/>
        </w:rPr>
      </w:pPr>
      <w:hyperlink w:anchor="_Toc469071364" w:history="1">
        <w:r w:rsidR="00BB523A" w:rsidRPr="00E53F0B">
          <w:rPr>
            <w:rStyle w:val="afd"/>
            <w:noProof/>
          </w:rPr>
          <w:t>Рекомендации</w:t>
        </w:r>
        <w:r w:rsidR="00BB523A">
          <w:rPr>
            <w:noProof/>
            <w:webHidden/>
          </w:rPr>
          <w:tab/>
        </w:r>
        <w:r w:rsidR="001777FE">
          <w:rPr>
            <w:noProof/>
            <w:webHidden/>
          </w:rPr>
          <w:fldChar w:fldCharType="begin"/>
        </w:r>
        <w:r w:rsidR="00BB523A">
          <w:rPr>
            <w:noProof/>
            <w:webHidden/>
          </w:rPr>
          <w:instrText xml:space="preserve"> PAGEREF _Toc469071364 \h </w:instrText>
        </w:r>
        <w:r w:rsidR="001777FE">
          <w:rPr>
            <w:noProof/>
            <w:webHidden/>
          </w:rPr>
        </w:r>
        <w:r w:rsidR="001777FE">
          <w:rPr>
            <w:noProof/>
            <w:webHidden/>
          </w:rPr>
          <w:fldChar w:fldCharType="separate"/>
        </w:r>
        <w:r w:rsidR="00D81EB0">
          <w:rPr>
            <w:noProof/>
            <w:webHidden/>
          </w:rPr>
          <w:t>42</w:t>
        </w:r>
        <w:r w:rsidR="001777FE">
          <w:rPr>
            <w:noProof/>
            <w:webHidden/>
          </w:rPr>
          <w:fldChar w:fldCharType="end"/>
        </w:r>
      </w:hyperlink>
    </w:p>
    <w:p w:rsidR="00BB523A" w:rsidRPr="000D1C61" w:rsidRDefault="0054721A" w:rsidP="00BB523A">
      <w:pPr>
        <w:pStyle w:val="11"/>
        <w:tabs>
          <w:tab w:val="right" w:leader="dot" w:pos="9345"/>
        </w:tabs>
        <w:spacing w:after="0" w:line="240" w:lineRule="auto"/>
        <w:ind w:firstLine="0"/>
        <w:rPr>
          <w:rFonts w:ascii="Calibri" w:hAnsi="Calibri"/>
          <w:iCs w:val="0"/>
          <w:noProof/>
          <w:sz w:val="22"/>
          <w:szCs w:val="22"/>
          <w:lang w:eastAsia="ru-RU"/>
        </w:rPr>
      </w:pPr>
      <w:hyperlink w:anchor="_Toc469071365" w:history="1">
        <w:r w:rsidR="00BB523A" w:rsidRPr="00E53F0B">
          <w:rPr>
            <w:rStyle w:val="afd"/>
            <w:noProof/>
          </w:rPr>
          <w:t>Приложение.</w:t>
        </w:r>
        <w:r w:rsidR="00BB523A">
          <w:rPr>
            <w:noProof/>
            <w:webHidden/>
          </w:rPr>
          <w:tab/>
        </w:r>
        <w:r w:rsidR="001777FE">
          <w:rPr>
            <w:noProof/>
            <w:webHidden/>
          </w:rPr>
          <w:fldChar w:fldCharType="begin"/>
        </w:r>
        <w:r w:rsidR="00BB523A">
          <w:rPr>
            <w:noProof/>
            <w:webHidden/>
          </w:rPr>
          <w:instrText xml:space="preserve"> PAGEREF _Toc469071365 \h </w:instrText>
        </w:r>
        <w:r w:rsidR="001777FE">
          <w:rPr>
            <w:noProof/>
            <w:webHidden/>
          </w:rPr>
        </w:r>
        <w:r w:rsidR="001777FE">
          <w:rPr>
            <w:noProof/>
            <w:webHidden/>
          </w:rPr>
          <w:fldChar w:fldCharType="separate"/>
        </w:r>
        <w:r w:rsidR="00D81EB0">
          <w:rPr>
            <w:noProof/>
            <w:webHidden/>
          </w:rPr>
          <w:t>43</w:t>
        </w:r>
        <w:r w:rsidR="001777FE">
          <w:rPr>
            <w:noProof/>
            <w:webHidden/>
          </w:rPr>
          <w:fldChar w:fldCharType="end"/>
        </w:r>
      </w:hyperlink>
    </w:p>
    <w:p w:rsidR="00BB329F" w:rsidRPr="00AB0008" w:rsidRDefault="001777FE" w:rsidP="00502814">
      <w:pPr>
        <w:tabs>
          <w:tab w:val="left" w:pos="1122"/>
        </w:tabs>
        <w:spacing w:line="240" w:lineRule="auto"/>
        <w:ind w:firstLine="0"/>
      </w:pPr>
      <w:r w:rsidRPr="00AB0008">
        <w:fldChar w:fldCharType="end"/>
      </w:r>
    </w:p>
    <w:p w:rsidR="00BB329F" w:rsidRPr="0005012E" w:rsidRDefault="00BB329F" w:rsidP="006D4620">
      <w:pPr>
        <w:rPr>
          <w:color w:val="FFFFFF"/>
          <w:sz w:val="36"/>
          <w:szCs w:val="36"/>
        </w:rPr>
      </w:pPr>
      <w:r w:rsidRPr="0005012E">
        <w:br w:type="page"/>
      </w:r>
    </w:p>
    <w:p w:rsidR="00BB60C8" w:rsidRPr="0005012E" w:rsidRDefault="00BB60C8" w:rsidP="00700186">
      <w:pPr>
        <w:pStyle w:val="1"/>
        <w:rPr>
          <w:rFonts w:ascii="Times New Roman" w:hAnsi="Times New Roman"/>
        </w:rPr>
      </w:pPr>
      <w:bookmarkStart w:id="0" w:name="_Toc469071339"/>
      <w:r w:rsidRPr="0005012E">
        <w:rPr>
          <w:rFonts w:ascii="Times New Roman" w:hAnsi="Times New Roman"/>
        </w:rPr>
        <w:lastRenderedPageBreak/>
        <w:t>Описание</w:t>
      </w:r>
      <w:r w:rsidR="007A75A4" w:rsidRPr="0005012E">
        <w:rPr>
          <w:rFonts w:ascii="Times New Roman" w:hAnsi="Times New Roman"/>
        </w:rPr>
        <w:t xml:space="preserve"> исследования</w:t>
      </w:r>
      <w:bookmarkEnd w:id="0"/>
    </w:p>
    <w:p w:rsidR="00BB60C8" w:rsidRDefault="00BB60C8" w:rsidP="00637FA2">
      <w:pPr>
        <w:pStyle w:val="2"/>
        <w:rPr>
          <w:rFonts w:ascii="Times New Roman" w:hAnsi="Times New Roman"/>
        </w:rPr>
      </w:pPr>
      <w:bookmarkStart w:id="1" w:name="_Toc469071340"/>
      <w:r w:rsidRPr="0005012E">
        <w:rPr>
          <w:rFonts w:ascii="Times New Roman" w:hAnsi="Times New Roman"/>
        </w:rPr>
        <w:t>Основания для выполнения исследования</w:t>
      </w:r>
      <w:bookmarkEnd w:id="1"/>
    </w:p>
    <w:p w:rsidR="00BA37B9" w:rsidRDefault="00BA37B9" w:rsidP="00BA37B9"/>
    <w:p w:rsidR="00BA2097" w:rsidRDefault="00BA2097" w:rsidP="00DE5208">
      <w:pPr>
        <w:pStyle w:val="a"/>
        <w:numPr>
          <w:ilvl w:val="0"/>
          <w:numId w:val="3"/>
        </w:numPr>
        <w:rPr>
          <w:lang w:eastAsia="ru-RU"/>
        </w:rPr>
      </w:pPr>
      <w:r>
        <w:rPr>
          <w:lang w:eastAsia="ru-RU"/>
        </w:rPr>
        <w:t>Указ Президента Российской Федерации от 07.05.2012 № 597 «О мероприятиях по реализации государственной социальной политики»</w:t>
      </w:r>
    </w:p>
    <w:p w:rsidR="00BA2097" w:rsidRDefault="00BA2097" w:rsidP="00DE5208">
      <w:pPr>
        <w:pStyle w:val="a"/>
        <w:numPr>
          <w:ilvl w:val="0"/>
          <w:numId w:val="3"/>
        </w:numPr>
        <w:rPr>
          <w:lang w:eastAsia="ru-RU"/>
        </w:rPr>
      </w:pPr>
      <w:r>
        <w:rPr>
          <w:lang w:eastAsia="ru-RU"/>
        </w:rPr>
        <w:t>Федеральный закон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BA2097" w:rsidRDefault="00BA2097" w:rsidP="00DE5208">
      <w:pPr>
        <w:pStyle w:val="a"/>
        <w:numPr>
          <w:ilvl w:val="0"/>
          <w:numId w:val="3"/>
        </w:numPr>
        <w:rPr>
          <w:lang w:eastAsia="ru-RU"/>
        </w:rPr>
      </w:pPr>
      <w:r>
        <w:rPr>
          <w:lang w:eastAsia="ru-RU"/>
        </w:rPr>
        <w:t>Основы законодательства Российской Федерации» № 3612-1, утвержденные ВС РФ 09.10.1992</w:t>
      </w:r>
    </w:p>
    <w:p w:rsidR="00BA37B9" w:rsidRPr="00BA37B9" w:rsidRDefault="00BA37B9" w:rsidP="00BA37B9"/>
    <w:p w:rsidR="00BB60C8" w:rsidRPr="0005012E" w:rsidRDefault="00BB60C8" w:rsidP="00DB43ED">
      <w:pPr>
        <w:ind w:left="1069" w:firstLine="0"/>
      </w:pPr>
      <w:r w:rsidRPr="0005012E">
        <w:br w:type="page"/>
      </w:r>
    </w:p>
    <w:p w:rsidR="00BB60C8" w:rsidRDefault="00BB60C8" w:rsidP="00637FA2">
      <w:pPr>
        <w:pStyle w:val="2"/>
        <w:rPr>
          <w:rFonts w:ascii="Times New Roman" w:hAnsi="Times New Roman"/>
        </w:rPr>
      </w:pPr>
      <w:bookmarkStart w:id="2" w:name="_Toc469071341"/>
      <w:r w:rsidRPr="0005012E">
        <w:rPr>
          <w:rFonts w:ascii="Times New Roman" w:hAnsi="Times New Roman"/>
        </w:rPr>
        <w:lastRenderedPageBreak/>
        <w:t>Цели и задачи исследования:</w:t>
      </w:r>
      <w:bookmarkEnd w:id="2"/>
    </w:p>
    <w:p w:rsidR="00AB6A1F" w:rsidRPr="00AB6A1F" w:rsidRDefault="00AB6A1F" w:rsidP="00AB6A1F"/>
    <w:p w:rsidR="00875866" w:rsidRDefault="00875866" w:rsidP="00637FA2">
      <w:pPr>
        <w:pStyle w:val="3"/>
        <w:rPr>
          <w:rFonts w:ascii="Times New Roman" w:hAnsi="Times New Roman"/>
        </w:rPr>
      </w:pPr>
      <w:bookmarkStart w:id="3" w:name="_Toc461988694"/>
      <w:bookmarkStart w:id="4" w:name="_Toc466969669"/>
      <w:bookmarkStart w:id="5" w:name="_Toc467057322"/>
      <w:bookmarkStart w:id="6" w:name="_Toc467061401"/>
      <w:bookmarkStart w:id="7" w:name="_Toc469071342"/>
      <w:r w:rsidRPr="0005012E">
        <w:rPr>
          <w:rFonts w:ascii="Times New Roman" w:hAnsi="Times New Roman"/>
        </w:rPr>
        <w:t>Цель исследования:</w:t>
      </w:r>
      <w:bookmarkEnd w:id="3"/>
      <w:bookmarkEnd w:id="4"/>
      <w:bookmarkEnd w:id="5"/>
      <w:bookmarkEnd w:id="6"/>
      <w:bookmarkEnd w:id="7"/>
    </w:p>
    <w:p w:rsidR="00AB6A1F" w:rsidRPr="00AB6A1F" w:rsidRDefault="00AB6A1F" w:rsidP="00AB6A1F"/>
    <w:p w:rsidR="00AC0F55" w:rsidRDefault="00BA2097" w:rsidP="00AB6A1F">
      <w:pPr>
        <w:ind w:firstLine="708"/>
        <w:jc w:val="both"/>
      </w:pPr>
      <w:r w:rsidRPr="00BA2097">
        <w:t xml:space="preserve">Организация и проведение независимой оценки качества оказания социальных услуг в сфере культуры муниципальным бюджетным учреждением дополнительного образования </w:t>
      </w:r>
      <w:r w:rsidR="00DF3EBF">
        <w:t>«</w:t>
      </w:r>
      <w:r w:rsidR="00415006">
        <w:t>Детская школа искусств</w:t>
      </w:r>
      <w:r w:rsidR="00A72945">
        <w:t xml:space="preserve"> пгт. Тымовское</w:t>
      </w:r>
      <w:r w:rsidR="00DF3EBF">
        <w:t>».</w:t>
      </w:r>
      <w:r>
        <w:t xml:space="preserve"> </w:t>
      </w:r>
    </w:p>
    <w:p w:rsidR="00875866" w:rsidRDefault="00875866" w:rsidP="00637FA2">
      <w:pPr>
        <w:pStyle w:val="3"/>
        <w:rPr>
          <w:rFonts w:ascii="Times New Roman" w:hAnsi="Times New Roman"/>
        </w:rPr>
      </w:pPr>
      <w:bookmarkStart w:id="8" w:name="_Toc461988695"/>
      <w:bookmarkStart w:id="9" w:name="_Toc466969670"/>
      <w:bookmarkStart w:id="10" w:name="_Toc467057323"/>
      <w:bookmarkStart w:id="11" w:name="_Toc467061402"/>
      <w:bookmarkStart w:id="12" w:name="_Toc469071343"/>
      <w:r w:rsidRPr="0005012E">
        <w:rPr>
          <w:rFonts w:ascii="Times New Roman" w:hAnsi="Times New Roman"/>
        </w:rPr>
        <w:t>Задачи исследования:</w:t>
      </w:r>
      <w:bookmarkEnd w:id="8"/>
      <w:bookmarkEnd w:id="9"/>
      <w:bookmarkEnd w:id="10"/>
      <w:bookmarkEnd w:id="11"/>
      <w:bookmarkEnd w:id="12"/>
      <w:r w:rsidRPr="0005012E">
        <w:rPr>
          <w:rFonts w:ascii="Times New Roman" w:hAnsi="Times New Roman"/>
        </w:rPr>
        <w:tab/>
      </w:r>
    </w:p>
    <w:p w:rsidR="00AB6A1F" w:rsidRPr="00AB6A1F" w:rsidRDefault="00AB6A1F" w:rsidP="00AB6A1F"/>
    <w:p w:rsidR="00BA2097" w:rsidRDefault="00BA2097" w:rsidP="00DE5208">
      <w:pPr>
        <w:pStyle w:val="a"/>
        <w:numPr>
          <w:ilvl w:val="0"/>
          <w:numId w:val="4"/>
        </w:numPr>
        <w:rPr>
          <w:lang w:eastAsia="ru-RU"/>
        </w:rPr>
      </w:pPr>
      <w:r>
        <w:rPr>
          <w:lang w:eastAsia="ru-RU"/>
        </w:rPr>
        <w:t>Оценка доступности и полноты информации об учреждении;</w:t>
      </w:r>
    </w:p>
    <w:p w:rsidR="00BA2097" w:rsidRDefault="00BA2097" w:rsidP="00DE5208">
      <w:pPr>
        <w:pStyle w:val="a"/>
        <w:numPr>
          <w:ilvl w:val="0"/>
          <w:numId w:val="4"/>
        </w:numPr>
        <w:rPr>
          <w:lang w:eastAsia="ru-RU"/>
        </w:rPr>
      </w:pPr>
      <w:r>
        <w:rPr>
          <w:lang w:eastAsia="ru-RU"/>
        </w:rPr>
        <w:t>Оценка удовлетворенности качеством оказываемых услуг;</w:t>
      </w:r>
    </w:p>
    <w:p w:rsidR="00BA2097" w:rsidRDefault="00BA2097" w:rsidP="00DE5208">
      <w:pPr>
        <w:pStyle w:val="a"/>
        <w:numPr>
          <w:ilvl w:val="0"/>
          <w:numId w:val="4"/>
        </w:numPr>
        <w:rPr>
          <w:lang w:eastAsia="ru-RU"/>
        </w:rPr>
      </w:pPr>
      <w:r>
        <w:rPr>
          <w:lang w:eastAsia="ru-RU"/>
        </w:rPr>
        <w:t>Оценка безопасности условий, в которых осуществляется образовательная деятельность;</w:t>
      </w:r>
    </w:p>
    <w:p w:rsidR="00BA2097" w:rsidRDefault="00BA2097" w:rsidP="00DE5208">
      <w:pPr>
        <w:pStyle w:val="a"/>
        <w:numPr>
          <w:ilvl w:val="0"/>
          <w:numId w:val="4"/>
        </w:numPr>
        <w:rPr>
          <w:lang w:eastAsia="ru-RU"/>
        </w:rPr>
      </w:pPr>
      <w:r>
        <w:rPr>
          <w:lang w:eastAsia="ru-RU"/>
        </w:rPr>
        <w:t>Оценка комфортности условий, в которых осуществляется образовательная деятельность, материально-технического обеспечения учреждения;</w:t>
      </w:r>
    </w:p>
    <w:p w:rsidR="00BA2097" w:rsidRDefault="00BA2097" w:rsidP="00DE5208">
      <w:pPr>
        <w:pStyle w:val="a"/>
        <w:numPr>
          <w:ilvl w:val="0"/>
          <w:numId w:val="4"/>
        </w:numPr>
        <w:rPr>
          <w:lang w:eastAsia="ru-RU"/>
        </w:rPr>
      </w:pPr>
      <w:r>
        <w:rPr>
          <w:lang w:eastAsia="ru-RU"/>
        </w:rPr>
        <w:t>Оценка результативности деятельности учреждений.</w:t>
      </w:r>
    </w:p>
    <w:p w:rsidR="00875866" w:rsidRPr="000D1C61" w:rsidRDefault="00875866" w:rsidP="006D4620">
      <w:pPr>
        <w:rPr>
          <w:color w:val="3891A7"/>
          <w:sz w:val="36"/>
          <w:szCs w:val="36"/>
        </w:rPr>
      </w:pPr>
      <w:r w:rsidRPr="0005012E">
        <w:br w:type="page"/>
      </w:r>
    </w:p>
    <w:p w:rsidR="002045CC" w:rsidRPr="0005012E" w:rsidRDefault="002045CC" w:rsidP="00637FA2">
      <w:pPr>
        <w:pStyle w:val="2"/>
        <w:rPr>
          <w:rFonts w:ascii="Times New Roman" w:hAnsi="Times New Roman"/>
        </w:rPr>
      </w:pPr>
      <w:bookmarkStart w:id="13" w:name="_Toc469071344"/>
      <w:r w:rsidRPr="0005012E">
        <w:rPr>
          <w:rFonts w:ascii="Times New Roman" w:hAnsi="Times New Roman"/>
        </w:rPr>
        <w:lastRenderedPageBreak/>
        <w:t xml:space="preserve">Объект </w:t>
      </w:r>
      <w:r w:rsidR="00700186" w:rsidRPr="0005012E">
        <w:rPr>
          <w:rFonts w:ascii="Times New Roman" w:hAnsi="Times New Roman"/>
        </w:rPr>
        <w:t>и</w:t>
      </w:r>
      <w:r w:rsidRPr="0005012E">
        <w:rPr>
          <w:rFonts w:ascii="Times New Roman" w:hAnsi="Times New Roman"/>
        </w:rPr>
        <w:t xml:space="preserve"> предмет исследования</w:t>
      </w:r>
      <w:bookmarkEnd w:id="13"/>
    </w:p>
    <w:p w:rsidR="002045CC" w:rsidRPr="0005012E" w:rsidRDefault="002045CC" w:rsidP="00637FA2">
      <w:pPr>
        <w:pStyle w:val="3"/>
        <w:rPr>
          <w:rFonts w:ascii="Times New Roman" w:hAnsi="Times New Roman"/>
        </w:rPr>
      </w:pPr>
      <w:bookmarkStart w:id="14" w:name="_Toc461968956"/>
      <w:bookmarkStart w:id="15" w:name="_Toc461988697"/>
      <w:bookmarkStart w:id="16" w:name="_Toc466969672"/>
      <w:bookmarkStart w:id="17" w:name="_Toc467057325"/>
      <w:bookmarkStart w:id="18" w:name="_Toc467061404"/>
      <w:bookmarkStart w:id="19" w:name="_Toc469071345"/>
      <w:r w:rsidRPr="0005012E">
        <w:rPr>
          <w:rFonts w:ascii="Times New Roman" w:hAnsi="Times New Roman"/>
        </w:rPr>
        <w:t>Объект исследования</w:t>
      </w:r>
      <w:bookmarkEnd w:id="14"/>
      <w:bookmarkEnd w:id="15"/>
      <w:bookmarkEnd w:id="16"/>
      <w:bookmarkEnd w:id="17"/>
      <w:bookmarkEnd w:id="18"/>
      <w:bookmarkEnd w:id="19"/>
    </w:p>
    <w:p w:rsidR="00AB6A1F" w:rsidRDefault="00AB6A1F" w:rsidP="00AB6A1F">
      <w:pPr>
        <w:ind w:firstLine="0"/>
        <w:jc w:val="both"/>
      </w:pPr>
    </w:p>
    <w:p w:rsidR="00BA2097" w:rsidRPr="009D5C23" w:rsidRDefault="00BA2097" w:rsidP="00785EC4">
      <w:pPr>
        <w:ind w:firstLine="708"/>
        <w:jc w:val="both"/>
      </w:pPr>
      <w:r w:rsidRPr="00BA2097">
        <w:t xml:space="preserve">Деятельность муниципального бюджетного учреждения дополнительного образования </w:t>
      </w:r>
      <w:r w:rsidR="00605C34">
        <w:t>МБУ ДО ДШИ</w:t>
      </w:r>
      <w:r w:rsidR="00A72945">
        <w:t xml:space="preserve"> пгт. Тымовское </w:t>
      </w:r>
    </w:p>
    <w:p w:rsidR="002045CC" w:rsidRDefault="002045CC" w:rsidP="00637FA2">
      <w:pPr>
        <w:pStyle w:val="3"/>
        <w:rPr>
          <w:rFonts w:ascii="Times New Roman" w:hAnsi="Times New Roman"/>
        </w:rPr>
      </w:pPr>
      <w:bookmarkStart w:id="20" w:name="_Toc461968962"/>
      <w:bookmarkStart w:id="21" w:name="_Toc461988703"/>
      <w:bookmarkStart w:id="22" w:name="_Toc466969677"/>
      <w:bookmarkStart w:id="23" w:name="_Toc467057326"/>
      <w:bookmarkStart w:id="24" w:name="_Toc467061405"/>
      <w:bookmarkStart w:id="25" w:name="_Toc469071346"/>
      <w:r w:rsidRPr="0005012E">
        <w:rPr>
          <w:rFonts w:ascii="Times New Roman" w:hAnsi="Times New Roman"/>
        </w:rPr>
        <w:t>Предмет исследования</w:t>
      </w:r>
      <w:bookmarkEnd w:id="20"/>
      <w:bookmarkEnd w:id="21"/>
      <w:bookmarkEnd w:id="22"/>
      <w:bookmarkEnd w:id="23"/>
      <w:bookmarkEnd w:id="24"/>
      <w:bookmarkEnd w:id="25"/>
    </w:p>
    <w:p w:rsidR="00BA2097" w:rsidRPr="00BA2097" w:rsidRDefault="00BA2097" w:rsidP="00BA2097"/>
    <w:p w:rsidR="00AC0F55" w:rsidRPr="0096610B" w:rsidRDefault="00BA2097" w:rsidP="00AB6A1F">
      <w:pPr>
        <w:ind w:firstLine="708"/>
        <w:jc w:val="both"/>
        <w:rPr>
          <w:lang w:eastAsia="ru-RU"/>
        </w:rPr>
      </w:pPr>
      <w:r w:rsidRPr="00BA2097">
        <w:rPr>
          <w:lang w:eastAsia="ru-RU"/>
        </w:rPr>
        <w:t>Характеристики процесса взаимодействия организации, оказывающей услуги, и получателя услуг в сфере образования, включая оценку предоставления информации, требований к среде взаимодействия, особо значимых для получателей услуг параметров</w:t>
      </w:r>
      <w:r w:rsidR="00AC0F55" w:rsidRPr="0096610B">
        <w:rPr>
          <w:lang w:eastAsia="ru-RU"/>
        </w:rPr>
        <w:t>.</w:t>
      </w:r>
    </w:p>
    <w:p w:rsidR="00F80A71" w:rsidRPr="0005012E" w:rsidRDefault="00F80A71" w:rsidP="000A567B">
      <w:pPr>
        <w:pStyle w:val="a"/>
        <w:numPr>
          <w:ilvl w:val="0"/>
          <w:numId w:val="0"/>
        </w:numPr>
        <w:ind w:left="1429"/>
        <w:jc w:val="both"/>
        <w:rPr>
          <w:lang w:eastAsia="ru-RU"/>
        </w:rPr>
      </w:pPr>
    </w:p>
    <w:p w:rsidR="002045CC" w:rsidRPr="0005012E" w:rsidRDefault="002045CC" w:rsidP="00BF77C5">
      <w:pPr>
        <w:pStyle w:val="1"/>
        <w:pageBreakBefore/>
        <w:rPr>
          <w:rFonts w:ascii="Times New Roman" w:hAnsi="Times New Roman"/>
        </w:rPr>
      </w:pPr>
      <w:bookmarkStart w:id="26" w:name="_Toc469071347"/>
      <w:r w:rsidRPr="0005012E">
        <w:rPr>
          <w:rFonts w:ascii="Times New Roman" w:hAnsi="Times New Roman"/>
        </w:rPr>
        <w:lastRenderedPageBreak/>
        <w:t xml:space="preserve">Метод проведения исследования и </w:t>
      </w:r>
      <w:r w:rsidR="00BF77C5">
        <w:rPr>
          <w:rFonts w:ascii="Times New Roman" w:hAnsi="Times New Roman"/>
        </w:rPr>
        <w:t>характеристика выборки</w:t>
      </w:r>
      <w:bookmarkEnd w:id="26"/>
    </w:p>
    <w:p w:rsidR="00BF77C5" w:rsidRDefault="00BF77C5" w:rsidP="00BF77C5">
      <w:pPr>
        <w:ind w:left="360" w:firstLine="0"/>
        <w:jc w:val="both"/>
      </w:pPr>
    </w:p>
    <w:p w:rsidR="00BA2097" w:rsidRDefault="00BA2097" w:rsidP="00BA2097">
      <w:pPr>
        <w:ind w:firstLine="708"/>
        <w:jc w:val="both"/>
      </w:pPr>
      <w:r>
        <w:t>Методы проведения исследования включали в себя:</w:t>
      </w:r>
    </w:p>
    <w:p w:rsidR="00BA2097" w:rsidRDefault="00BA2097" w:rsidP="00BA2097">
      <w:pPr>
        <w:ind w:firstLine="0"/>
        <w:jc w:val="both"/>
      </w:pPr>
      <w:r>
        <w:t>1.</w:t>
      </w:r>
      <w:r>
        <w:tab/>
        <w:t>Кабинетное исследование.</w:t>
      </w:r>
    </w:p>
    <w:p w:rsidR="00BA2097" w:rsidRDefault="00BA2097" w:rsidP="00BA2097">
      <w:pPr>
        <w:ind w:firstLine="0"/>
        <w:jc w:val="both"/>
      </w:pPr>
      <w:r>
        <w:t>2.</w:t>
      </w:r>
      <w:r>
        <w:tab/>
        <w:t>Натурное наблюдение на соответствие открытости и доступности информации об учреждении, соответствия условий ведения деятельности нормативным требованиям.</w:t>
      </w:r>
    </w:p>
    <w:p w:rsidR="00BA2097" w:rsidRDefault="00BA2097" w:rsidP="00BA2097">
      <w:pPr>
        <w:ind w:firstLine="0"/>
        <w:jc w:val="both"/>
      </w:pPr>
      <w:r>
        <w:t>3.</w:t>
      </w:r>
      <w:r>
        <w:tab/>
        <w:t>Опрос получателей услуг 15 лет и старше, а также законных представителей получателей услуг 14 лет и младше по стандартизированной анкете. Цель анкетирования – выявления удовлетворенности работой учреждений, получения предложений по усовершенствованию работы учреждений.</w:t>
      </w:r>
    </w:p>
    <w:p w:rsidR="00AC0F55" w:rsidRDefault="00BA2097" w:rsidP="00BA2097">
      <w:pPr>
        <w:ind w:firstLine="0"/>
        <w:jc w:val="both"/>
      </w:pPr>
      <w:r>
        <w:t>4.</w:t>
      </w:r>
      <w:r>
        <w:tab/>
        <w:t>Опрос руководителей учреждений для уточнения статистической информации, а также для получения предложений по усовершенствованию работы учреждений.</w:t>
      </w:r>
    </w:p>
    <w:p w:rsidR="004D2F42" w:rsidRDefault="004D2F42" w:rsidP="004D2F42">
      <w:pPr>
        <w:jc w:val="both"/>
      </w:pPr>
      <w:r>
        <w:t>Методы исследования соответствовали 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 утв. Минобрнауки России 15.09.2016 N АП-87/02вн</w:t>
      </w:r>
    </w:p>
    <w:p w:rsidR="00AC0F55" w:rsidRDefault="00B4177A" w:rsidP="00BA2097">
      <w:pPr>
        <w:ind w:firstLine="708"/>
        <w:jc w:val="both"/>
      </w:pPr>
      <w:r>
        <w:t>Социально-демографические характеристики опрошенных</w:t>
      </w:r>
      <w:r w:rsidR="00BA2097">
        <w:t xml:space="preserve"> получателей услуг</w:t>
      </w:r>
      <w:r>
        <w:t xml:space="preserve"> приведены в таблицах </w:t>
      </w:r>
      <w:r w:rsidR="00BA2097">
        <w:t>1–3</w:t>
      </w:r>
      <w:r>
        <w:t>.</w:t>
      </w:r>
    </w:p>
    <w:p w:rsidR="00B4177A" w:rsidRDefault="00B4177A" w:rsidP="00AC0F55">
      <w:pPr>
        <w:ind w:firstLine="0"/>
        <w:jc w:val="both"/>
      </w:pPr>
    </w:p>
    <w:p w:rsidR="00B4177A" w:rsidRPr="000D1C61" w:rsidRDefault="00B4177A" w:rsidP="00B4177A">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 xml:space="preserve">Таблица </w:t>
      </w:r>
      <w:r w:rsidR="00BA2097" w:rsidRPr="000D1C61">
        <w:rPr>
          <w:rFonts w:ascii="Arial" w:hAnsi="Arial" w:cs="Arial"/>
          <w:b/>
          <w:color w:val="2A6C7D"/>
          <w:sz w:val="18"/>
          <w:szCs w:val="18"/>
        </w:rPr>
        <w:t>1</w:t>
      </w:r>
      <w:r w:rsidRPr="000D1C61">
        <w:rPr>
          <w:rFonts w:ascii="Arial" w:hAnsi="Arial" w:cs="Arial"/>
          <w:b/>
          <w:color w:val="2A6C7D"/>
          <w:sz w:val="18"/>
          <w:szCs w:val="18"/>
        </w:rPr>
        <w:t xml:space="preserve">. Распределение </w:t>
      </w:r>
      <w:r w:rsidR="00BA2097" w:rsidRPr="000D1C61">
        <w:rPr>
          <w:rFonts w:ascii="Arial" w:hAnsi="Arial" w:cs="Arial"/>
          <w:b/>
          <w:color w:val="2A6C7D"/>
          <w:sz w:val="18"/>
          <w:szCs w:val="18"/>
        </w:rPr>
        <w:t>получателей услуг</w:t>
      </w:r>
      <w:r w:rsidRPr="000D1C61">
        <w:rPr>
          <w:rFonts w:ascii="Arial" w:hAnsi="Arial" w:cs="Arial"/>
          <w:b/>
          <w:color w:val="2A6C7D"/>
          <w:sz w:val="18"/>
          <w:szCs w:val="18"/>
        </w:rPr>
        <w:t xml:space="preserve"> по полу, в</w:t>
      </w:r>
      <w:r w:rsidR="00BA2097" w:rsidRPr="000D1C61">
        <w:rPr>
          <w:rFonts w:ascii="Arial" w:hAnsi="Arial" w:cs="Arial"/>
          <w:b/>
          <w:color w:val="2A6C7D"/>
          <w:sz w:val="18"/>
          <w:szCs w:val="18"/>
        </w:rPr>
        <w:t xml:space="preserve"> % к численности опрошенных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2414"/>
        <w:gridCol w:w="3191"/>
      </w:tblGrid>
      <w:tr w:rsidR="00B4177A" w:rsidRPr="000D1C61" w:rsidTr="000D1C61">
        <w:trPr>
          <w:trHeight w:val="20"/>
        </w:trPr>
        <w:tc>
          <w:tcPr>
            <w:tcW w:w="2072" w:type="pct"/>
            <w:shd w:val="clear" w:color="auto" w:fill="auto"/>
          </w:tcPr>
          <w:p w:rsidR="00B4177A" w:rsidRPr="000D1C61" w:rsidRDefault="00BA2097" w:rsidP="000D1C61">
            <w:pPr>
              <w:spacing w:line="240" w:lineRule="auto"/>
              <w:ind w:firstLine="0"/>
              <w:jc w:val="center"/>
              <w:rPr>
                <w:rFonts w:ascii="Arial" w:hAnsi="Arial" w:cs="Arial"/>
                <w:sz w:val="18"/>
                <w:szCs w:val="18"/>
              </w:rPr>
            </w:pPr>
            <w:r w:rsidRPr="000D1C61">
              <w:rPr>
                <w:rFonts w:ascii="Arial" w:hAnsi="Arial" w:cs="Arial"/>
                <w:sz w:val="18"/>
                <w:szCs w:val="18"/>
              </w:rPr>
              <w:t>Пол</w:t>
            </w:r>
          </w:p>
        </w:tc>
        <w:tc>
          <w:tcPr>
            <w:tcW w:w="1261" w:type="pct"/>
            <w:shd w:val="clear" w:color="auto" w:fill="auto"/>
          </w:tcPr>
          <w:p w:rsidR="00B4177A" w:rsidRPr="000D1C61" w:rsidRDefault="00BA2097"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Чел.</w:t>
            </w:r>
          </w:p>
        </w:tc>
        <w:tc>
          <w:tcPr>
            <w:tcW w:w="1667" w:type="pct"/>
            <w:shd w:val="clear" w:color="auto" w:fill="auto"/>
          </w:tcPr>
          <w:p w:rsidR="00B4177A" w:rsidRPr="000D1C61" w:rsidRDefault="00B4177A"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w:t>
            </w:r>
          </w:p>
        </w:tc>
      </w:tr>
      <w:tr w:rsidR="00785EC4" w:rsidRPr="000D1C61" w:rsidTr="000D1C61">
        <w:trPr>
          <w:trHeight w:val="20"/>
        </w:trPr>
        <w:tc>
          <w:tcPr>
            <w:tcW w:w="2072" w:type="pct"/>
            <w:shd w:val="clear" w:color="auto" w:fill="auto"/>
            <w:hideMark/>
          </w:tcPr>
          <w:p w:rsidR="00785EC4" w:rsidRPr="000D1C61" w:rsidRDefault="00BA2097" w:rsidP="000D1C61">
            <w:pPr>
              <w:spacing w:line="240" w:lineRule="auto"/>
              <w:ind w:firstLine="0"/>
              <w:rPr>
                <w:rFonts w:ascii="Arial" w:hAnsi="Arial" w:cs="Arial"/>
                <w:iCs w:val="0"/>
                <w:color w:val="000000"/>
                <w:sz w:val="18"/>
                <w:szCs w:val="18"/>
                <w:lang w:eastAsia="ru-RU"/>
              </w:rPr>
            </w:pPr>
            <w:r w:rsidRPr="000D1C61">
              <w:rPr>
                <w:rFonts w:ascii="Arial" w:hAnsi="Arial" w:cs="Arial"/>
                <w:iCs w:val="0"/>
                <w:color w:val="000000"/>
                <w:sz w:val="18"/>
                <w:szCs w:val="18"/>
                <w:lang w:eastAsia="ru-RU"/>
              </w:rPr>
              <w:t>Мужской</w:t>
            </w:r>
          </w:p>
        </w:tc>
        <w:tc>
          <w:tcPr>
            <w:tcW w:w="1261" w:type="pct"/>
            <w:shd w:val="clear" w:color="auto" w:fill="auto"/>
            <w:noWrap/>
            <w:vAlign w:val="center"/>
          </w:tcPr>
          <w:p w:rsidR="00785EC4"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10</w:t>
            </w:r>
          </w:p>
        </w:tc>
        <w:tc>
          <w:tcPr>
            <w:tcW w:w="1667" w:type="pct"/>
            <w:shd w:val="clear" w:color="auto" w:fill="auto"/>
            <w:noWrap/>
            <w:vAlign w:val="center"/>
          </w:tcPr>
          <w:p w:rsidR="00785EC4" w:rsidRPr="000D1C61" w:rsidRDefault="00231624"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19</w:t>
            </w:r>
          </w:p>
        </w:tc>
      </w:tr>
      <w:tr w:rsidR="00785EC4" w:rsidRPr="000D1C61" w:rsidTr="000D1C61">
        <w:trPr>
          <w:trHeight w:val="20"/>
        </w:trPr>
        <w:tc>
          <w:tcPr>
            <w:tcW w:w="2072" w:type="pct"/>
            <w:shd w:val="clear" w:color="auto" w:fill="auto"/>
            <w:hideMark/>
          </w:tcPr>
          <w:p w:rsidR="00785EC4" w:rsidRPr="000D1C61" w:rsidRDefault="00BA2097" w:rsidP="000D1C61">
            <w:pPr>
              <w:spacing w:line="240" w:lineRule="auto"/>
              <w:ind w:firstLine="0"/>
              <w:rPr>
                <w:rFonts w:ascii="Arial" w:hAnsi="Arial" w:cs="Arial"/>
                <w:iCs w:val="0"/>
                <w:color w:val="000000"/>
                <w:sz w:val="18"/>
                <w:szCs w:val="18"/>
                <w:lang w:eastAsia="ru-RU"/>
              </w:rPr>
            </w:pPr>
            <w:r w:rsidRPr="000D1C61">
              <w:rPr>
                <w:rFonts w:ascii="Arial" w:hAnsi="Arial" w:cs="Arial"/>
                <w:iCs w:val="0"/>
                <w:color w:val="000000"/>
                <w:sz w:val="18"/>
                <w:szCs w:val="18"/>
                <w:lang w:eastAsia="ru-RU"/>
              </w:rPr>
              <w:t>Женский</w:t>
            </w:r>
          </w:p>
        </w:tc>
        <w:tc>
          <w:tcPr>
            <w:tcW w:w="1261" w:type="pct"/>
            <w:shd w:val="clear" w:color="auto" w:fill="auto"/>
            <w:noWrap/>
            <w:vAlign w:val="center"/>
          </w:tcPr>
          <w:p w:rsidR="00785EC4"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42</w:t>
            </w:r>
          </w:p>
        </w:tc>
        <w:tc>
          <w:tcPr>
            <w:tcW w:w="1667" w:type="pct"/>
            <w:shd w:val="clear" w:color="auto" w:fill="auto"/>
            <w:noWrap/>
            <w:vAlign w:val="center"/>
          </w:tcPr>
          <w:p w:rsidR="00785EC4" w:rsidRPr="000D1C61" w:rsidRDefault="00231624"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81</w:t>
            </w:r>
          </w:p>
        </w:tc>
      </w:tr>
      <w:tr w:rsidR="00BA2097" w:rsidRPr="000D1C61" w:rsidTr="000D1C61">
        <w:trPr>
          <w:trHeight w:val="20"/>
        </w:trPr>
        <w:tc>
          <w:tcPr>
            <w:tcW w:w="2072" w:type="pct"/>
            <w:shd w:val="clear" w:color="auto" w:fill="auto"/>
          </w:tcPr>
          <w:p w:rsidR="00BA2097" w:rsidRPr="000D1C61" w:rsidRDefault="00BA2097" w:rsidP="000D1C61">
            <w:pPr>
              <w:spacing w:line="240" w:lineRule="auto"/>
              <w:ind w:firstLine="0"/>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ИТОГО</w:t>
            </w:r>
          </w:p>
        </w:tc>
        <w:tc>
          <w:tcPr>
            <w:tcW w:w="1261" w:type="pct"/>
            <w:shd w:val="clear" w:color="auto" w:fill="auto"/>
            <w:noWrap/>
            <w:vAlign w:val="center"/>
          </w:tcPr>
          <w:p w:rsidR="00BA2097" w:rsidRPr="000D1C61" w:rsidRDefault="00E22A62" w:rsidP="000D1C61">
            <w:pPr>
              <w:spacing w:line="240" w:lineRule="auto"/>
              <w:ind w:firstLine="0"/>
              <w:jc w:val="center"/>
              <w:rPr>
                <w:rFonts w:ascii="Arial" w:hAnsi="Arial" w:cs="Arial"/>
                <w:b/>
                <w:iCs w:val="0"/>
                <w:color w:val="000000"/>
                <w:sz w:val="18"/>
                <w:szCs w:val="18"/>
                <w:lang w:eastAsia="ru-RU"/>
              </w:rPr>
            </w:pPr>
            <w:r>
              <w:rPr>
                <w:rFonts w:ascii="Arial" w:hAnsi="Arial" w:cs="Arial"/>
                <w:b/>
                <w:iCs w:val="0"/>
                <w:color w:val="000000"/>
                <w:sz w:val="18"/>
                <w:szCs w:val="18"/>
                <w:lang w:eastAsia="ru-RU"/>
              </w:rPr>
              <w:t>52</w:t>
            </w:r>
          </w:p>
        </w:tc>
        <w:tc>
          <w:tcPr>
            <w:tcW w:w="1667" w:type="pct"/>
            <w:shd w:val="clear" w:color="auto" w:fill="auto"/>
            <w:noWrap/>
            <w:vAlign w:val="center"/>
          </w:tcPr>
          <w:p w:rsidR="00BA2097" w:rsidRPr="000D1C61" w:rsidRDefault="00BA2097" w:rsidP="000D1C61">
            <w:pPr>
              <w:spacing w:line="240" w:lineRule="auto"/>
              <w:ind w:firstLine="0"/>
              <w:jc w:val="center"/>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100.0</w:t>
            </w:r>
          </w:p>
        </w:tc>
      </w:tr>
    </w:tbl>
    <w:p w:rsidR="00B4177A" w:rsidRDefault="00B4177A" w:rsidP="00B4177A">
      <w:pPr>
        <w:spacing w:line="240" w:lineRule="auto"/>
        <w:ind w:firstLine="0"/>
        <w:rPr>
          <w:rFonts w:ascii="Arial" w:hAnsi="Arial" w:cs="Arial"/>
          <w:sz w:val="18"/>
          <w:szCs w:val="18"/>
        </w:rPr>
      </w:pPr>
    </w:p>
    <w:p w:rsidR="00BA2097" w:rsidRDefault="00BA2097" w:rsidP="00BA2097">
      <w:pPr>
        <w:spacing w:line="240" w:lineRule="auto"/>
        <w:ind w:firstLine="0"/>
        <w:rPr>
          <w:rFonts w:ascii="Arial" w:hAnsi="Arial" w:cs="Arial"/>
          <w:sz w:val="18"/>
          <w:szCs w:val="18"/>
        </w:rPr>
      </w:pPr>
    </w:p>
    <w:p w:rsidR="00B4177A" w:rsidRPr="000D1C61" w:rsidRDefault="00B4177A" w:rsidP="00BA2097">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 xml:space="preserve">Таблица </w:t>
      </w:r>
      <w:r w:rsidR="00BA2097" w:rsidRPr="000D1C61">
        <w:rPr>
          <w:rFonts w:ascii="Arial" w:hAnsi="Arial" w:cs="Arial"/>
          <w:b/>
          <w:color w:val="2A6C7D"/>
          <w:sz w:val="18"/>
          <w:szCs w:val="18"/>
        </w:rPr>
        <w:t>2</w:t>
      </w:r>
      <w:r w:rsidRPr="000D1C61">
        <w:rPr>
          <w:rFonts w:ascii="Arial" w:hAnsi="Arial" w:cs="Arial"/>
          <w:b/>
          <w:color w:val="2A6C7D"/>
          <w:sz w:val="18"/>
          <w:szCs w:val="18"/>
        </w:rPr>
        <w:t xml:space="preserve">. Распределение </w:t>
      </w:r>
      <w:r w:rsidR="00BA2097" w:rsidRPr="000D1C61">
        <w:rPr>
          <w:rFonts w:ascii="Arial" w:hAnsi="Arial" w:cs="Arial"/>
          <w:b/>
          <w:color w:val="2A6C7D"/>
          <w:sz w:val="18"/>
          <w:szCs w:val="18"/>
        </w:rPr>
        <w:t xml:space="preserve">получателей услуг </w:t>
      </w:r>
      <w:r w:rsidRPr="000D1C61">
        <w:rPr>
          <w:rFonts w:ascii="Arial" w:hAnsi="Arial" w:cs="Arial"/>
          <w:b/>
          <w:color w:val="2A6C7D"/>
          <w:sz w:val="18"/>
          <w:szCs w:val="18"/>
        </w:rPr>
        <w:t xml:space="preserve">по возрасту, в % к численности опрошенных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2414"/>
        <w:gridCol w:w="3191"/>
      </w:tblGrid>
      <w:tr w:rsidR="00BA2097" w:rsidRPr="000D1C61" w:rsidTr="000D1C61">
        <w:trPr>
          <w:trHeight w:val="20"/>
        </w:trPr>
        <w:tc>
          <w:tcPr>
            <w:tcW w:w="2072" w:type="pct"/>
            <w:shd w:val="clear" w:color="auto" w:fill="auto"/>
          </w:tcPr>
          <w:p w:rsidR="00BA2097" w:rsidRPr="000D1C61" w:rsidRDefault="00BA2097" w:rsidP="000D1C61">
            <w:pPr>
              <w:spacing w:line="240" w:lineRule="auto"/>
              <w:ind w:firstLine="0"/>
              <w:jc w:val="center"/>
              <w:rPr>
                <w:rFonts w:ascii="Arial" w:hAnsi="Arial" w:cs="Arial"/>
                <w:sz w:val="18"/>
                <w:szCs w:val="18"/>
              </w:rPr>
            </w:pPr>
            <w:r w:rsidRPr="000D1C61">
              <w:rPr>
                <w:rFonts w:ascii="Arial" w:hAnsi="Arial" w:cs="Arial"/>
                <w:sz w:val="18"/>
                <w:szCs w:val="18"/>
              </w:rPr>
              <w:t>Возраст</w:t>
            </w:r>
          </w:p>
        </w:tc>
        <w:tc>
          <w:tcPr>
            <w:tcW w:w="1261" w:type="pct"/>
            <w:shd w:val="clear" w:color="auto" w:fill="auto"/>
          </w:tcPr>
          <w:p w:rsidR="00BA2097" w:rsidRPr="000D1C61" w:rsidRDefault="00BA2097"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Чел.</w:t>
            </w:r>
          </w:p>
        </w:tc>
        <w:tc>
          <w:tcPr>
            <w:tcW w:w="1667" w:type="pct"/>
            <w:shd w:val="clear" w:color="auto" w:fill="auto"/>
          </w:tcPr>
          <w:p w:rsidR="00BA2097" w:rsidRPr="000D1C61" w:rsidRDefault="00BA2097"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w:t>
            </w:r>
          </w:p>
        </w:tc>
      </w:tr>
      <w:tr w:rsidR="00681FEF" w:rsidRPr="000D1C61" w:rsidTr="000D1C61">
        <w:trPr>
          <w:trHeight w:val="20"/>
        </w:trPr>
        <w:tc>
          <w:tcPr>
            <w:tcW w:w="2072" w:type="pct"/>
            <w:shd w:val="clear" w:color="auto" w:fill="auto"/>
            <w:vAlign w:val="bottom"/>
          </w:tcPr>
          <w:p w:rsidR="00681FEF" w:rsidRPr="000D1C61" w:rsidRDefault="00681FEF" w:rsidP="000D1C61">
            <w:pPr>
              <w:spacing w:line="240" w:lineRule="auto"/>
              <w:ind w:firstLine="0"/>
              <w:rPr>
                <w:rFonts w:ascii="Arial" w:hAnsi="Arial" w:cs="Arial"/>
                <w:iCs w:val="0"/>
                <w:color w:val="000000"/>
                <w:sz w:val="18"/>
                <w:szCs w:val="18"/>
                <w:lang w:eastAsia="ru-RU"/>
              </w:rPr>
            </w:pPr>
            <w:r w:rsidRPr="000D1C61">
              <w:rPr>
                <w:rFonts w:ascii="Arial" w:hAnsi="Arial" w:cs="Arial"/>
                <w:iCs w:val="0"/>
                <w:color w:val="000000"/>
                <w:sz w:val="18"/>
                <w:szCs w:val="18"/>
                <w:lang w:eastAsia="ru-RU"/>
              </w:rPr>
              <w:t>7-10 лет</w:t>
            </w:r>
          </w:p>
        </w:tc>
        <w:tc>
          <w:tcPr>
            <w:tcW w:w="1261" w:type="pct"/>
            <w:shd w:val="clear" w:color="auto" w:fill="auto"/>
            <w:noWrap/>
          </w:tcPr>
          <w:p w:rsidR="00681FEF"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24</w:t>
            </w:r>
          </w:p>
        </w:tc>
        <w:tc>
          <w:tcPr>
            <w:tcW w:w="1667" w:type="pct"/>
            <w:shd w:val="clear" w:color="auto" w:fill="auto"/>
            <w:noWrap/>
          </w:tcPr>
          <w:p w:rsidR="00681FEF" w:rsidRPr="000D1C61" w:rsidRDefault="00231624"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46</w:t>
            </w:r>
          </w:p>
        </w:tc>
      </w:tr>
      <w:tr w:rsidR="00681FEF" w:rsidRPr="000D1C61" w:rsidTr="000D1C61">
        <w:trPr>
          <w:trHeight w:val="20"/>
        </w:trPr>
        <w:tc>
          <w:tcPr>
            <w:tcW w:w="2072" w:type="pct"/>
            <w:shd w:val="clear" w:color="auto" w:fill="auto"/>
            <w:vAlign w:val="bottom"/>
          </w:tcPr>
          <w:p w:rsidR="00681FEF" w:rsidRPr="000D1C61" w:rsidRDefault="00681FEF" w:rsidP="000D1C61">
            <w:pPr>
              <w:spacing w:line="240" w:lineRule="auto"/>
              <w:ind w:firstLine="0"/>
              <w:rPr>
                <w:rFonts w:ascii="Arial" w:hAnsi="Arial" w:cs="Arial"/>
                <w:iCs w:val="0"/>
                <w:color w:val="000000"/>
                <w:sz w:val="18"/>
                <w:szCs w:val="18"/>
                <w:lang w:eastAsia="ru-RU"/>
              </w:rPr>
            </w:pPr>
            <w:r w:rsidRPr="000D1C61">
              <w:rPr>
                <w:rFonts w:ascii="Arial" w:hAnsi="Arial" w:cs="Arial"/>
                <w:iCs w:val="0"/>
                <w:color w:val="000000"/>
                <w:sz w:val="18"/>
                <w:szCs w:val="18"/>
                <w:lang w:eastAsia="ru-RU"/>
              </w:rPr>
              <w:t>11-15 лет</w:t>
            </w:r>
          </w:p>
        </w:tc>
        <w:tc>
          <w:tcPr>
            <w:tcW w:w="1261" w:type="pct"/>
            <w:shd w:val="clear" w:color="auto" w:fill="auto"/>
            <w:noWrap/>
          </w:tcPr>
          <w:p w:rsidR="00681FEF"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28</w:t>
            </w:r>
          </w:p>
        </w:tc>
        <w:tc>
          <w:tcPr>
            <w:tcW w:w="1667" w:type="pct"/>
            <w:shd w:val="clear" w:color="auto" w:fill="auto"/>
            <w:noWrap/>
          </w:tcPr>
          <w:p w:rsidR="00681FEF" w:rsidRPr="000D1C61" w:rsidRDefault="00231624"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54</w:t>
            </w:r>
          </w:p>
        </w:tc>
      </w:tr>
      <w:tr w:rsidR="00BA2097" w:rsidRPr="000D1C61" w:rsidTr="000D1C61">
        <w:trPr>
          <w:trHeight w:val="20"/>
        </w:trPr>
        <w:tc>
          <w:tcPr>
            <w:tcW w:w="2072" w:type="pct"/>
            <w:shd w:val="clear" w:color="auto" w:fill="auto"/>
          </w:tcPr>
          <w:p w:rsidR="00BA2097" w:rsidRPr="000D1C61" w:rsidRDefault="00BA2097" w:rsidP="000D1C61">
            <w:pPr>
              <w:spacing w:line="240" w:lineRule="auto"/>
              <w:ind w:firstLine="0"/>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ИТОГО</w:t>
            </w:r>
          </w:p>
        </w:tc>
        <w:tc>
          <w:tcPr>
            <w:tcW w:w="1261" w:type="pct"/>
            <w:shd w:val="clear" w:color="auto" w:fill="auto"/>
            <w:noWrap/>
            <w:vAlign w:val="center"/>
          </w:tcPr>
          <w:p w:rsidR="00BA2097" w:rsidRPr="000D1C61" w:rsidRDefault="00E22A62" w:rsidP="000D1C61">
            <w:pPr>
              <w:spacing w:line="240" w:lineRule="auto"/>
              <w:ind w:firstLine="0"/>
              <w:jc w:val="center"/>
              <w:rPr>
                <w:rFonts w:ascii="Arial" w:hAnsi="Arial" w:cs="Arial"/>
                <w:b/>
                <w:iCs w:val="0"/>
                <w:color w:val="000000"/>
                <w:sz w:val="18"/>
                <w:szCs w:val="18"/>
                <w:lang w:eastAsia="ru-RU"/>
              </w:rPr>
            </w:pPr>
            <w:r>
              <w:rPr>
                <w:rFonts w:ascii="Arial" w:hAnsi="Arial" w:cs="Arial"/>
                <w:b/>
                <w:iCs w:val="0"/>
                <w:color w:val="000000"/>
                <w:sz w:val="18"/>
                <w:szCs w:val="18"/>
                <w:lang w:eastAsia="ru-RU"/>
              </w:rPr>
              <w:t>52</w:t>
            </w:r>
          </w:p>
        </w:tc>
        <w:tc>
          <w:tcPr>
            <w:tcW w:w="1667" w:type="pct"/>
            <w:shd w:val="clear" w:color="auto" w:fill="auto"/>
            <w:noWrap/>
            <w:vAlign w:val="center"/>
          </w:tcPr>
          <w:p w:rsidR="00BA2097" w:rsidRPr="000D1C61" w:rsidRDefault="00BA2097" w:rsidP="000D1C61">
            <w:pPr>
              <w:spacing w:line="240" w:lineRule="auto"/>
              <w:ind w:firstLine="0"/>
              <w:jc w:val="center"/>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100.0</w:t>
            </w:r>
          </w:p>
        </w:tc>
      </w:tr>
    </w:tbl>
    <w:p w:rsidR="00BA2097" w:rsidRPr="000D1C61" w:rsidRDefault="00280338" w:rsidP="00BA2097">
      <w:pPr>
        <w:pageBreakBefore/>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lastRenderedPageBreak/>
        <w:t>Т</w:t>
      </w:r>
      <w:r w:rsidR="00BA2097" w:rsidRPr="000D1C61">
        <w:rPr>
          <w:rFonts w:ascii="Arial" w:hAnsi="Arial" w:cs="Arial"/>
          <w:b/>
          <w:color w:val="2A6C7D"/>
          <w:sz w:val="18"/>
          <w:szCs w:val="18"/>
        </w:rPr>
        <w:t xml:space="preserve">аблица 3. Распределение получателей услуг по </w:t>
      </w:r>
      <w:r w:rsidRPr="000D1C61">
        <w:rPr>
          <w:rFonts w:ascii="Arial" w:hAnsi="Arial" w:cs="Arial"/>
          <w:b/>
          <w:color w:val="2A6C7D"/>
          <w:sz w:val="18"/>
          <w:szCs w:val="18"/>
        </w:rPr>
        <w:t>направлению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BA2097" w:rsidRPr="000D1C61" w:rsidTr="000D1C61">
        <w:trPr>
          <w:trHeight w:val="20"/>
        </w:trPr>
        <w:tc>
          <w:tcPr>
            <w:tcW w:w="1667" w:type="pct"/>
            <w:shd w:val="clear" w:color="auto" w:fill="auto"/>
          </w:tcPr>
          <w:p w:rsidR="00BA2097" w:rsidRPr="000D1C61" w:rsidRDefault="00280338" w:rsidP="000D1C61">
            <w:pPr>
              <w:spacing w:line="240" w:lineRule="auto"/>
              <w:ind w:firstLine="0"/>
              <w:jc w:val="center"/>
              <w:rPr>
                <w:rFonts w:ascii="Arial" w:hAnsi="Arial" w:cs="Arial"/>
                <w:sz w:val="18"/>
                <w:szCs w:val="18"/>
              </w:rPr>
            </w:pPr>
            <w:r w:rsidRPr="000D1C61">
              <w:rPr>
                <w:rFonts w:ascii="Arial" w:hAnsi="Arial" w:cs="Arial"/>
                <w:sz w:val="18"/>
                <w:szCs w:val="18"/>
              </w:rPr>
              <w:t>направление</w:t>
            </w:r>
          </w:p>
        </w:tc>
        <w:tc>
          <w:tcPr>
            <w:tcW w:w="1667" w:type="pct"/>
            <w:shd w:val="clear" w:color="auto" w:fill="auto"/>
          </w:tcPr>
          <w:p w:rsidR="00BA2097" w:rsidRPr="000D1C61" w:rsidRDefault="00BA2097"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Чел.</w:t>
            </w:r>
          </w:p>
        </w:tc>
        <w:tc>
          <w:tcPr>
            <w:tcW w:w="1667" w:type="pct"/>
            <w:shd w:val="clear" w:color="auto" w:fill="auto"/>
          </w:tcPr>
          <w:p w:rsidR="00BA2097" w:rsidRPr="000D1C61" w:rsidRDefault="00BA2097" w:rsidP="000D1C61">
            <w:pPr>
              <w:spacing w:line="240" w:lineRule="auto"/>
              <w:ind w:firstLine="0"/>
              <w:jc w:val="center"/>
              <w:rPr>
                <w:rFonts w:ascii="Arial" w:hAnsi="Arial" w:cs="Arial"/>
                <w:sz w:val="18"/>
                <w:szCs w:val="18"/>
              </w:rPr>
            </w:pPr>
            <w:r w:rsidRPr="000D1C61">
              <w:rPr>
                <w:rFonts w:ascii="Arial" w:hAnsi="Arial" w:cs="Arial"/>
                <w:bCs/>
                <w:color w:val="000000"/>
                <w:sz w:val="18"/>
                <w:szCs w:val="18"/>
                <w:shd w:val="clear" w:color="auto" w:fill="FFFFFF"/>
              </w:rPr>
              <w:t>%</w:t>
            </w:r>
          </w:p>
        </w:tc>
      </w:tr>
      <w:tr w:rsidR="00280338" w:rsidRPr="000D1C61" w:rsidTr="000D1C61">
        <w:trPr>
          <w:trHeight w:val="20"/>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280338"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музыкальное</w:t>
            </w:r>
          </w:p>
        </w:tc>
        <w:tc>
          <w:tcPr>
            <w:tcW w:w="1667" w:type="pct"/>
            <w:tcBorders>
              <w:top w:val="single" w:sz="4" w:space="0" w:color="auto"/>
              <w:left w:val="nil"/>
              <w:bottom w:val="single" w:sz="4" w:space="0" w:color="auto"/>
              <w:right w:val="single" w:sz="4" w:space="0" w:color="auto"/>
            </w:tcBorders>
            <w:shd w:val="clear" w:color="auto" w:fill="auto"/>
            <w:noWrap/>
            <w:vAlign w:val="center"/>
          </w:tcPr>
          <w:p w:rsidR="00280338" w:rsidRPr="000D1C61" w:rsidRDefault="00280338" w:rsidP="000D1C61">
            <w:pPr>
              <w:spacing w:line="240" w:lineRule="auto"/>
              <w:ind w:firstLine="0"/>
              <w:jc w:val="center"/>
              <w:rPr>
                <w:rFonts w:ascii="Arial" w:hAnsi="Arial" w:cs="Arial"/>
                <w:iCs w:val="0"/>
                <w:color w:val="000000"/>
                <w:sz w:val="18"/>
                <w:szCs w:val="18"/>
                <w:lang w:eastAsia="ru-RU"/>
              </w:rPr>
            </w:pPr>
            <w:r w:rsidRPr="000D1C61">
              <w:rPr>
                <w:rFonts w:ascii="Arial" w:hAnsi="Arial" w:cs="Arial"/>
                <w:iCs w:val="0"/>
                <w:color w:val="000000"/>
                <w:sz w:val="18"/>
                <w:szCs w:val="18"/>
                <w:lang w:eastAsia="ru-RU"/>
              </w:rPr>
              <w:t>20</w:t>
            </w:r>
          </w:p>
        </w:tc>
        <w:tc>
          <w:tcPr>
            <w:tcW w:w="1667" w:type="pct"/>
            <w:tcBorders>
              <w:top w:val="single" w:sz="4" w:space="0" w:color="auto"/>
              <w:left w:val="nil"/>
              <w:bottom w:val="single" w:sz="4" w:space="0" w:color="auto"/>
              <w:right w:val="single" w:sz="4" w:space="0" w:color="auto"/>
            </w:tcBorders>
            <w:shd w:val="clear" w:color="000000" w:fill="DCE6F1"/>
            <w:noWrap/>
            <w:vAlign w:val="center"/>
          </w:tcPr>
          <w:p w:rsidR="00280338" w:rsidRPr="000D1C61" w:rsidRDefault="002F2AA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38</w:t>
            </w:r>
          </w:p>
        </w:tc>
      </w:tr>
      <w:tr w:rsidR="00280338" w:rsidRPr="000D1C61" w:rsidTr="000D1C61">
        <w:trPr>
          <w:trHeight w:val="20"/>
        </w:trPr>
        <w:tc>
          <w:tcPr>
            <w:tcW w:w="1667" w:type="pct"/>
            <w:tcBorders>
              <w:top w:val="nil"/>
              <w:left w:val="single" w:sz="4" w:space="0" w:color="auto"/>
              <w:bottom w:val="single" w:sz="4" w:space="0" w:color="auto"/>
              <w:right w:val="single" w:sz="4" w:space="0" w:color="auto"/>
            </w:tcBorders>
            <w:shd w:val="clear" w:color="auto" w:fill="auto"/>
            <w:vAlign w:val="center"/>
          </w:tcPr>
          <w:p w:rsidR="00280338"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художественное</w:t>
            </w:r>
          </w:p>
        </w:tc>
        <w:tc>
          <w:tcPr>
            <w:tcW w:w="1667" w:type="pct"/>
            <w:tcBorders>
              <w:top w:val="nil"/>
              <w:left w:val="nil"/>
              <w:bottom w:val="single" w:sz="4" w:space="0" w:color="auto"/>
              <w:right w:val="single" w:sz="4" w:space="0" w:color="auto"/>
            </w:tcBorders>
            <w:shd w:val="clear" w:color="auto" w:fill="auto"/>
            <w:noWrap/>
            <w:vAlign w:val="center"/>
          </w:tcPr>
          <w:p w:rsidR="00280338" w:rsidRPr="000D1C61" w:rsidRDefault="00D80B35"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18</w:t>
            </w:r>
          </w:p>
        </w:tc>
        <w:tc>
          <w:tcPr>
            <w:tcW w:w="1667" w:type="pct"/>
            <w:tcBorders>
              <w:top w:val="nil"/>
              <w:left w:val="nil"/>
              <w:bottom w:val="single" w:sz="4" w:space="0" w:color="auto"/>
              <w:right w:val="single" w:sz="4" w:space="0" w:color="auto"/>
            </w:tcBorders>
            <w:shd w:val="clear" w:color="000000" w:fill="DCE6F1"/>
            <w:noWrap/>
            <w:vAlign w:val="center"/>
          </w:tcPr>
          <w:p w:rsidR="00280338" w:rsidRPr="000D1C61" w:rsidRDefault="002F2AA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35</w:t>
            </w:r>
          </w:p>
        </w:tc>
      </w:tr>
      <w:tr w:rsidR="00280338" w:rsidRPr="000D1C61" w:rsidTr="000D1C61">
        <w:trPr>
          <w:trHeight w:val="20"/>
        </w:trPr>
        <w:tc>
          <w:tcPr>
            <w:tcW w:w="1667" w:type="pct"/>
            <w:tcBorders>
              <w:top w:val="nil"/>
              <w:left w:val="single" w:sz="4" w:space="0" w:color="auto"/>
              <w:bottom w:val="single" w:sz="4" w:space="0" w:color="auto"/>
              <w:right w:val="single" w:sz="4" w:space="0" w:color="auto"/>
            </w:tcBorders>
            <w:shd w:val="clear" w:color="auto" w:fill="auto"/>
            <w:vAlign w:val="center"/>
          </w:tcPr>
          <w:p w:rsidR="00280338"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хореографическое</w:t>
            </w:r>
          </w:p>
        </w:tc>
        <w:tc>
          <w:tcPr>
            <w:tcW w:w="1667" w:type="pct"/>
            <w:tcBorders>
              <w:top w:val="nil"/>
              <w:left w:val="nil"/>
              <w:bottom w:val="single" w:sz="4" w:space="0" w:color="auto"/>
              <w:right w:val="single" w:sz="4" w:space="0" w:color="auto"/>
            </w:tcBorders>
            <w:shd w:val="clear" w:color="auto" w:fill="auto"/>
            <w:noWrap/>
            <w:vAlign w:val="center"/>
          </w:tcPr>
          <w:p w:rsidR="00280338" w:rsidRPr="000D1C61" w:rsidRDefault="00D80B35"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8</w:t>
            </w:r>
          </w:p>
        </w:tc>
        <w:tc>
          <w:tcPr>
            <w:tcW w:w="1667" w:type="pct"/>
            <w:tcBorders>
              <w:top w:val="nil"/>
              <w:left w:val="nil"/>
              <w:bottom w:val="single" w:sz="4" w:space="0" w:color="auto"/>
              <w:right w:val="single" w:sz="4" w:space="0" w:color="auto"/>
            </w:tcBorders>
            <w:shd w:val="clear" w:color="000000" w:fill="DCE6F1"/>
            <w:noWrap/>
            <w:vAlign w:val="center"/>
          </w:tcPr>
          <w:p w:rsidR="00280338" w:rsidRPr="000D1C61" w:rsidRDefault="002F2AA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15</w:t>
            </w:r>
          </w:p>
        </w:tc>
      </w:tr>
      <w:tr w:rsidR="00280338" w:rsidRPr="000D1C61" w:rsidTr="000D1C61">
        <w:trPr>
          <w:trHeight w:val="20"/>
        </w:trPr>
        <w:tc>
          <w:tcPr>
            <w:tcW w:w="1667" w:type="pct"/>
            <w:tcBorders>
              <w:top w:val="nil"/>
              <w:left w:val="single" w:sz="4" w:space="0" w:color="auto"/>
              <w:bottom w:val="single" w:sz="4" w:space="0" w:color="auto"/>
              <w:right w:val="single" w:sz="4" w:space="0" w:color="auto"/>
            </w:tcBorders>
            <w:shd w:val="clear" w:color="auto" w:fill="auto"/>
            <w:vAlign w:val="center"/>
          </w:tcPr>
          <w:p w:rsidR="00280338" w:rsidRPr="000D1C61" w:rsidRDefault="00E22A6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театральное</w:t>
            </w:r>
          </w:p>
        </w:tc>
        <w:tc>
          <w:tcPr>
            <w:tcW w:w="1667" w:type="pct"/>
            <w:tcBorders>
              <w:top w:val="nil"/>
              <w:left w:val="nil"/>
              <w:bottom w:val="single" w:sz="4" w:space="0" w:color="auto"/>
              <w:right w:val="single" w:sz="4" w:space="0" w:color="auto"/>
            </w:tcBorders>
            <w:shd w:val="clear" w:color="auto" w:fill="auto"/>
            <w:noWrap/>
            <w:vAlign w:val="center"/>
          </w:tcPr>
          <w:p w:rsidR="00280338" w:rsidRPr="000D1C61" w:rsidRDefault="00D80B35"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6</w:t>
            </w:r>
          </w:p>
        </w:tc>
        <w:tc>
          <w:tcPr>
            <w:tcW w:w="1667" w:type="pct"/>
            <w:tcBorders>
              <w:top w:val="nil"/>
              <w:left w:val="nil"/>
              <w:bottom w:val="single" w:sz="4" w:space="0" w:color="auto"/>
              <w:right w:val="single" w:sz="4" w:space="0" w:color="auto"/>
            </w:tcBorders>
            <w:shd w:val="clear" w:color="000000" w:fill="DCE6F1"/>
            <w:noWrap/>
            <w:vAlign w:val="center"/>
          </w:tcPr>
          <w:p w:rsidR="00280338" w:rsidRPr="000D1C61" w:rsidRDefault="002F2AA2" w:rsidP="000D1C61">
            <w:pPr>
              <w:spacing w:line="240" w:lineRule="auto"/>
              <w:ind w:firstLine="0"/>
              <w:jc w:val="center"/>
              <w:rPr>
                <w:rFonts w:ascii="Arial" w:hAnsi="Arial" w:cs="Arial"/>
                <w:iCs w:val="0"/>
                <w:color w:val="000000"/>
                <w:sz w:val="18"/>
                <w:szCs w:val="18"/>
                <w:lang w:eastAsia="ru-RU"/>
              </w:rPr>
            </w:pPr>
            <w:r>
              <w:rPr>
                <w:rFonts w:ascii="Arial" w:hAnsi="Arial" w:cs="Arial"/>
                <w:iCs w:val="0"/>
                <w:color w:val="000000"/>
                <w:sz w:val="18"/>
                <w:szCs w:val="18"/>
                <w:lang w:eastAsia="ru-RU"/>
              </w:rPr>
              <w:t>12</w:t>
            </w:r>
          </w:p>
        </w:tc>
      </w:tr>
      <w:tr w:rsidR="00C30325" w:rsidRPr="000D1C61" w:rsidTr="000D1C61">
        <w:trPr>
          <w:trHeight w:val="20"/>
        </w:trPr>
        <w:tc>
          <w:tcPr>
            <w:tcW w:w="1667" w:type="pct"/>
            <w:shd w:val="clear" w:color="auto" w:fill="auto"/>
          </w:tcPr>
          <w:p w:rsidR="00C30325" w:rsidRPr="000D1C61" w:rsidRDefault="00C30325" w:rsidP="000D1C61">
            <w:pPr>
              <w:spacing w:line="240" w:lineRule="auto"/>
              <w:ind w:firstLine="0"/>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ИТОГО</w:t>
            </w:r>
          </w:p>
        </w:tc>
        <w:tc>
          <w:tcPr>
            <w:tcW w:w="1667" w:type="pct"/>
            <w:shd w:val="clear" w:color="auto" w:fill="auto"/>
            <w:noWrap/>
            <w:vAlign w:val="center"/>
          </w:tcPr>
          <w:p w:rsidR="00C30325" w:rsidRPr="000D1C61" w:rsidRDefault="00D80B35" w:rsidP="000D1C61">
            <w:pPr>
              <w:spacing w:line="240" w:lineRule="auto"/>
              <w:ind w:firstLine="0"/>
              <w:jc w:val="center"/>
              <w:rPr>
                <w:rFonts w:ascii="Arial" w:hAnsi="Arial" w:cs="Arial"/>
                <w:b/>
                <w:iCs w:val="0"/>
                <w:color w:val="000000"/>
                <w:sz w:val="18"/>
                <w:szCs w:val="18"/>
                <w:lang w:eastAsia="ru-RU"/>
              </w:rPr>
            </w:pPr>
            <w:r>
              <w:rPr>
                <w:rFonts w:ascii="Arial" w:hAnsi="Arial" w:cs="Arial"/>
                <w:b/>
                <w:iCs w:val="0"/>
                <w:color w:val="000000"/>
                <w:sz w:val="18"/>
                <w:szCs w:val="18"/>
                <w:lang w:eastAsia="ru-RU"/>
              </w:rPr>
              <w:t>52</w:t>
            </w:r>
          </w:p>
        </w:tc>
        <w:tc>
          <w:tcPr>
            <w:tcW w:w="1667" w:type="pct"/>
            <w:shd w:val="clear" w:color="auto" w:fill="auto"/>
            <w:noWrap/>
            <w:vAlign w:val="center"/>
          </w:tcPr>
          <w:p w:rsidR="00C30325" w:rsidRPr="000D1C61" w:rsidRDefault="00C30325" w:rsidP="000D1C61">
            <w:pPr>
              <w:spacing w:line="240" w:lineRule="auto"/>
              <w:ind w:firstLine="0"/>
              <w:jc w:val="center"/>
              <w:rPr>
                <w:rFonts w:ascii="Arial" w:hAnsi="Arial" w:cs="Arial"/>
                <w:b/>
                <w:iCs w:val="0"/>
                <w:color w:val="000000"/>
                <w:sz w:val="18"/>
                <w:szCs w:val="18"/>
                <w:lang w:eastAsia="ru-RU"/>
              </w:rPr>
            </w:pPr>
            <w:r w:rsidRPr="000D1C61">
              <w:rPr>
                <w:rFonts w:ascii="Arial" w:hAnsi="Arial" w:cs="Arial"/>
                <w:b/>
                <w:iCs w:val="0"/>
                <w:color w:val="000000"/>
                <w:sz w:val="18"/>
                <w:szCs w:val="18"/>
                <w:lang w:eastAsia="ru-RU"/>
              </w:rPr>
              <w:t>100.0</w:t>
            </w:r>
          </w:p>
        </w:tc>
      </w:tr>
    </w:tbl>
    <w:p w:rsidR="00BA2097" w:rsidRPr="00BA2097" w:rsidRDefault="00BA2097" w:rsidP="00BA2097">
      <w:pPr>
        <w:spacing w:line="240" w:lineRule="auto"/>
        <w:ind w:firstLine="0"/>
        <w:jc w:val="both"/>
        <w:rPr>
          <w:rFonts w:ascii="Arial" w:hAnsi="Arial" w:cs="Arial"/>
          <w:sz w:val="18"/>
          <w:szCs w:val="18"/>
        </w:rPr>
      </w:pPr>
    </w:p>
    <w:p w:rsidR="00B4177A" w:rsidRDefault="00B4177A" w:rsidP="00AC0F55">
      <w:pPr>
        <w:ind w:firstLine="0"/>
        <w:jc w:val="both"/>
      </w:pPr>
    </w:p>
    <w:p w:rsidR="00AC0F55" w:rsidRPr="00B94033" w:rsidRDefault="00AC0F55" w:rsidP="00AB6A1F">
      <w:pPr>
        <w:ind w:firstLine="708"/>
        <w:jc w:val="both"/>
      </w:pPr>
      <w:r w:rsidRPr="00B94033">
        <w:br w:type="page"/>
      </w:r>
    </w:p>
    <w:p w:rsidR="00AC0F55" w:rsidRDefault="00AC0F55" w:rsidP="00BF77C5">
      <w:pPr>
        <w:ind w:left="360" w:firstLine="0"/>
        <w:jc w:val="both"/>
      </w:pPr>
    </w:p>
    <w:p w:rsidR="002045CC" w:rsidRPr="0005012E" w:rsidRDefault="002045CC" w:rsidP="00700186">
      <w:pPr>
        <w:pStyle w:val="1"/>
        <w:rPr>
          <w:rFonts w:ascii="Times New Roman" w:hAnsi="Times New Roman"/>
        </w:rPr>
      </w:pPr>
      <w:bookmarkStart w:id="27" w:name="_Toc469071348"/>
      <w:r w:rsidRPr="0005012E">
        <w:rPr>
          <w:rFonts w:ascii="Times New Roman" w:hAnsi="Times New Roman"/>
        </w:rPr>
        <w:t>Перечень исследуемых показателей</w:t>
      </w:r>
      <w:bookmarkEnd w:id="27"/>
    </w:p>
    <w:p w:rsidR="00943D90" w:rsidRDefault="00943D90" w:rsidP="00FE06CF">
      <w:pPr>
        <w:jc w:val="both"/>
      </w:pPr>
    </w:p>
    <w:p w:rsidR="00A370F5" w:rsidRPr="0096610B" w:rsidRDefault="00A370F5" w:rsidP="00A370F5">
      <w:pPr>
        <w:ind w:firstLine="708"/>
        <w:jc w:val="both"/>
      </w:pPr>
      <w:r w:rsidRPr="0096610B">
        <w:t>Рассчитыва</w:t>
      </w:r>
      <w:r>
        <w:t>ю</w:t>
      </w:r>
      <w:r w:rsidRPr="0096610B">
        <w:t xml:space="preserve">тся </w:t>
      </w:r>
      <w:r>
        <w:rPr>
          <w:b/>
        </w:rPr>
        <w:t>четыре</w:t>
      </w:r>
      <w:r w:rsidRPr="0096610B">
        <w:rPr>
          <w:b/>
        </w:rPr>
        <w:t xml:space="preserve"> основных показател</w:t>
      </w:r>
      <w:r>
        <w:rPr>
          <w:b/>
        </w:rPr>
        <w:t>я</w:t>
      </w:r>
      <w:r w:rsidRPr="0096610B">
        <w:t>:</w:t>
      </w:r>
    </w:p>
    <w:p w:rsidR="00A370F5" w:rsidRPr="0096610B" w:rsidRDefault="00A370F5" w:rsidP="00A370F5">
      <w:pPr>
        <w:pStyle w:val="a"/>
        <w:numPr>
          <w:ilvl w:val="0"/>
          <w:numId w:val="13"/>
        </w:numPr>
        <w:ind w:left="0" w:firstLine="0"/>
        <w:jc w:val="both"/>
      </w:pPr>
      <w:r w:rsidRPr="0096610B">
        <w:t>Оценка открытости и доступности информации об учреждении;</w:t>
      </w:r>
    </w:p>
    <w:p w:rsidR="00A370F5" w:rsidRDefault="00A370F5" w:rsidP="00A370F5">
      <w:pPr>
        <w:pStyle w:val="a"/>
        <w:numPr>
          <w:ilvl w:val="0"/>
          <w:numId w:val="13"/>
        </w:numPr>
        <w:ind w:left="0" w:firstLine="0"/>
        <w:jc w:val="both"/>
      </w:pPr>
      <w:r w:rsidRPr="0096610B">
        <w:t xml:space="preserve">Оценка комфортности условий </w:t>
      </w:r>
      <w:r>
        <w:t xml:space="preserve">предоставления </w:t>
      </w:r>
      <w:r w:rsidRPr="0096610B">
        <w:t>и доступности получения услуг</w:t>
      </w:r>
      <w:r>
        <w:t>.</w:t>
      </w:r>
    </w:p>
    <w:p w:rsidR="00A370F5" w:rsidRPr="0096610B" w:rsidRDefault="00A370F5" w:rsidP="00A370F5">
      <w:pPr>
        <w:pStyle w:val="a"/>
        <w:numPr>
          <w:ilvl w:val="0"/>
          <w:numId w:val="13"/>
        </w:numPr>
        <w:ind w:left="0" w:firstLine="0"/>
        <w:jc w:val="both"/>
      </w:pPr>
      <w:r w:rsidRPr="0096610B">
        <w:t>Оценка доброжелательности, вежливости и компетентности работников учреждений</w:t>
      </w:r>
      <w:r>
        <w:t>.</w:t>
      </w:r>
    </w:p>
    <w:p w:rsidR="00A370F5" w:rsidRPr="0096610B" w:rsidRDefault="00A370F5" w:rsidP="00A370F5">
      <w:pPr>
        <w:pStyle w:val="a"/>
        <w:numPr>
          <w:ilvl w:val="0"/>
          <w:numId w:val="13"/>
        </w:numPr>
        <w:ind w:left="0" w:firstLine="0"/>
        <w:jc w:val="both"/>
      </w:pPr>
      <w:r w:rsidRPr="0096610B">
        <w:t xml:space="preserve">Оценка удовлетворенности качеством </w:t>
      </w:r>
      <w:r>
        <w:t>оказания услуг</w:t>
      </w:r>
      <w:r w:rsidRPr="0096610B">
        <w:t>.</w:t>
      </w:r>
    </w:p>
    <w:p w:rsidR="00A370F5" w:rsidRPr="0096610B" w:rsidRDefault="00A370F5" w:rsidP="00A370F5">
      <w:pPr>
        <w:ind w:firstLine="708"/>
        <w:jc w:val="both"/>
      </w:pPr>
      <w:r w:rsidRPr="0096610B">
        <w:t>Показатели участвуют в вычислении общего интегрального показателя качества обслуживания.</w:t>
      </w:r>
    </w:p>
    <w:p w:rsidR="00A370F5" w:rsidRPr="0096610B" w:rsidRDefault="00A370F5" w:rsidP="00A370F5">
      <w:pPr>
        <w:ind w:firstLine="708"/>
        <w:jc w:val="both"/>
      </w:pPr>
      <w:r w:rsidRPr="0096610B">
        <w:t xml:space="preserve">Для основных показателей рассчитываются уточняющие показатели, которые выявляют конкретные недостатки в работе учреждений и служат для выработки рекомендаций по повышению качества обслуживания. </w:t>
      </w:r>
    </w:p>
    <w:p w:rsidR="0019637A" w:rsidRPr="0005012E" w:rsidRDefault="0019637A" w:rsidP="00B81848">
      <w:pPr>
        <w:jc w:val="both"/>
      </w:pPr>
    </w:p>
    <w:p w:rsidR="002045CC" w:rsidRPr="0005012E" w:rsidRDefault="002045CC" w:rsidP="0019637A">
      <w:pPr>
        <w:pStyle w:val="1"/>
        <w:pageBreakBefore/>
        <w:rPr>
          <w:rFonts w:ascii="Times New Roman" w:hAnsi="Times New Roman"/>
        </w:rPr>
      </w:pPr>
      <w:bookmarkStart w:id="28" w:name="_Toc469071349"/>
      <w:r w:rsidRPr="0005012E">
        <w:rPr>
          <w:rFonts w:ascii="Times New Roman" w:hAnsi="Times New Roman"/>
        </w:rPr>
        <w:lastRenderedPageBreak/>
        <w:t>Методика расчёта показателей</w:t>
      </w:r>
      <w:bookmarkEnd w:id="28"/>
    </w:p>
    <w:p w:rsidR="002045CC" w:rsidRDefault="002045CC" w:rsidP="00FE06CF">
      <w:pPr>
        <w:jc w:val="both"/>
      </w:pPr>
    </w:p>
    <w:p w:rsidR="00A370F5" w:rsidRPr="0096610B" w:rsidRDefault="00A370F5" w:rsidP="00A370F5">
      <w:pPr>
        <w:ind w:firstLine="708"/>
        <w:jc w:val="both"/>
      </w:pPr>
      <w:r w:rsidRPr="0096610B">
        <w:t>Шкалы, содержащие основные показатели, являются порядковыми. Справочное: к порядковым относятся те шкалы вариантов ответа на вопросы анкеты, на которых между смысловыми категориями, используемыми в качестве вариантов ответа, определены не только отношения равенства и неравенства, но и отношения порядка между ними (например, больше или меньше, лучше или хуже и т.п.). Элементы порядковых шкал можно условно разбить на три группы: нейтральные (условный ноль), позитивные («плюс») и негативные («минус»), причем позитивные и негативные категории можно однозначно упорядочить по степени позитивности (негативности). Характерной особенностью порядковых шкал вариантов ответа является то, что на них определены отношения эквивалентности (больше, меньше, равно) между любой парой категорий шкалы вариантов ответа.</w:t>
      </w:r>
    </w:p>
    <w:p w:rsidR="00A370F5" w:rsidRPr="0096610B" w:rsidRDefault="00A370F5" w:rsidP="00A370F5">
      <w:pPr>
        <w:ind w:firstLine="708"/>
        <w:jc w:val="both"/>
      </w:pPr>
      <w:r w:rsidRPr="0096610B">
        <w:t>Например, порядковой является шкала вариантов ответа на вопрос: «Вы удовлетворены компетентностью персонала (профессиональной грамотностью) при предоставлении Вам услуг? Довольны ли Вы работой работников организации?»</w:t>
      </w:r>
    </w:p>
    <w:p w:rsidR="00A370F5" w:rsidRPr="0096610B" w:rsidRDefault="00A370F5" w:rsidP="00A370F5">
      <w:pPr>
        <w:ind w:firstLine="0"/>
        <w:jc w:val="both"/>
      </w:pPr>
      <w:r w:rsidRPr="0096610B">
        <w:t>а) полностью</w:t>
      </w:r>
    </w:p>
    <w:p w:rsidR="00A370F5" w:rsidRPr="0096610B" w:rsidRDefault="00A370F5" w:rsidP="00A370F5">
      <w:pPr>
        <w:ind w:firstLine="0"/>
        <w:jc w:val="both"/>
      </w:pPr>
      <w:r w:rsidRPr="0096610B">
        <w:t>б) частично</w:t>
      </w:r>
    </w:p>
    <w:p w:rsidR="00A370F5" w:rsidRPr="0096610B" w:rsidRDefault="00A370F5" w:rsidP="00A370F5">
      <w:pPr>
        <w:ind w:firstLine="0"/>
        <w:jc w:val="both"/>
      </w:pPr>
      <w:r w:rsidRPr="0096610B">
        <w:t>в) не удовлетворен(а)</w:t>
      </w:r>
    </w:p>
    <w:p w:rsidR="00A370F5" w:rsidRPr="0096610B" w:rsidRDefault="00A370F5" w:rsidP="00A370F5">
      <w:pPr>
        <w:ind w:firstLine="708"/>
        <w:jc w:val="both"/>
      </w:pPr>
      <w:r w:rsidRPr="0096610B">
        <w:t>Формирование интегральных показателей для вопросов с порядковой шкалой вариантов ответа осуществляется путем вычисления среднего значения ответов респондентов по шкале вариантов ответа на этот вопрос.</w:t>
      </w:r>
    </w:p>
    <w:p w:rsidR="00A370F5" w:rsidRPr="0096610B" w:rsidRDefault="00A370F5" w:rsidP="00A370F5">
      <w:pPr>
        <w:ind w:firstLine="0"/>
        <w:jc w:val="both"/>
      </w:pPr>
      <w:r w:rsidRPr="0096610B">
        <w:t>Также формирование интегральных показателей для вопросов с порядковой шкалой вариантов ответа будет осуществляться путем агрегирования (весового суммирования) значений относительных частот ответов респондентов по шкале вариантов ответа на этот вопрос с экспертно определенным для каждого варианта ответа весом:</w:t>
      </w:r>
    </w:p>
    <w:p w:rsidR="00A370F5" w:rsidRPr="0096610B" w:rsidRDefault="00A370F5" w:rsidP="00A370F5">
      <w:pPr>
        <w:ind w:firstLine="0"/>
        <w:jc w:val="both"/>
      </w:pPr>
      <w:r w:rsidRPr="0096610B">
        <w:object w:dxaOrig="16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36.3pt" o:ole="">
            <v:imagedata r:id="rId10" o:title=""/>
          </v:shape>
          <o:OLEObject Type="Embed" ProgID="Equation.3" ShapeID="_x0000_i1025" DrawAspect="Content" ObjectID="_1558876507" r:id="rId11"/>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(1)</w:t>
      </w:r>
    </w:p>
    <w:p w:rsidR="00A370F5" w:rsidRPr="0096610B" w:rsidRDefault="00A370F5" w:rsidP="00A370F5">
      <w:pPr>
        <w:ind w:firstLine="0"/>
        <w:jc w:val="both"/>
      </w:pPr>
      <w:r w:rsidRPr="0096610B">
        <w:t xml:space="preserve">где </w:t>
      </w:r>
    </w:p>
    <w:p w:rsidR="00A370F5" w:rsidRPr="0096610B" w:rsidRDefault="00A370F5" w:rsidP="00A370F5">
      <w:pPr>
        <w:ind w:firstLine="0"/>
        <w:jc w:val="both"/>
      </w:pPr>
      <w:r w:rsidRPr="0096610B">
        <w:rPr>
          <w:position w:val="-14"/>
        </w:rPr>
        <w:object w:dxaOrig="260" w:dyaOrig="380">
          <v:shape id="_x0000_i1026" type="#_x0000_t75" style="width:11.25pt;height:18.15pt" o:ole="">
            <v:imagedata r:id="rId12" o:title=""/>
          </v:shape>
          <o:OLEObject Type="Embed" ProgID="Equation.3" ShapeID="_x0000_i1026" DrawAspect="Content" ObjectID="_1558876508" r:id="rId13"/>
        </w:object>
      </w:r>
      <w:r w:rsidRPr="0096610B">
        <w:t xml:space="preserve"> – значение интегрального показателя для </w:t>
      </w:r>
      <w:r w:rsidRPr="0096610B">
        <w:rPr>
          <w:i/>
        </w:rPr>
        <w:t>j</w:t>
      </w:r>
      <w:r w:rsidRPr="0096610B">
        <w:t>-го вопроса анкеты;</w:t>
      </w:r>
    </w:p>
    <w:p w:rsidR="00A370F5" w:rsidRPr="0096610B" w:rsidRDefault="00A370F5" w:rsidP="00A370F5">
      <w:pPr>
        <w:ind w:firstLine="0"/>
        <w:jc w:val="both"/>
      </w:pPr>
      <w:r w:rsidRPr="0096610B">
        <w:rPr>
          <w:i/>
          <w:position w:val="-14"/>
        </w:rPr>
        <w:object w:dxaOrig="279" w:dyaOrig="380">
          <v:shape id="_x0000_i1027" type="#_x0000_t75" style="width:13.75pt;height:18.15pt" o:ole="">
            <v:imagedata r:id="rId14" o:title=""/>
          </v:shape>
          <o:OLEObject Type="Embed" ProgID="Equation.3" ShapeID="_x0000_i1027" DrawAspect="Content" ObjectID="_1558876509" r:id="rId15"/>
        </w:object>
      </w:r>
      <w:r w:rsidRPr="0096610B">
        <w:rPr>
          <w:i/>
        </w:rPr>
        <w:t>-</w:t>
      </w:r>
      <w:r w:rsidRPr="0096610B">
        <w:t xml:space="preserve"> число категорий в шкале вариантов ответа на </w:t>
      </w:r>
      <w:r w:rsidRPr="0096610B">
        <w:rPr>
          <w:i/>
        </w:rPr>
        <w:t>j</w:t>
      </w:r>
      <w:r w:rsidRPr="0096610B">
        <w:t>-й вопрос;</w:t>
      </w:r>
    </w:p>
    <w:p w:rsidR="00A370F5" w:rsidRPr="0096610B" w:rsidRDefault="00A370F5" w:rsidP="00A370F5">
      <w:pPr>
        <w:ind w:firstLine="0"/>
        <w:jc w:val="both"/>
      </w:pPr>
      <w:r w:rsidRPr="0096610B">
        <w:object w:dxaOrig="320" w:dyaOrig="380">
          <v:shape id="_x0000_i1028" type="#_x0000_t75" style="width:18.15pt;height:18.15pt" o:ole="">
            <v:imagedata r:id="rId16" o:title=""/>
          </v:shape>
          <o:OLEObject Type="Embed" ProgID="Equation.3" ShapeID="_x0000_i1028" DrawAspect="Content" ObjectID="_1558876510" r:id="rId17"/>
        </w:object>
      </w:r>
      <w:r w:rsidRPr="0096610B">
        <w:rPr>
          <w:position w:val="-66"/>
        </w:rPr>
        <w:object w:dxaOrig="1460" w:dyaOrig="1080">
          <v:shape id="_x0000_i1029" type="#_x0000_t75" style="width:73.25pt;height:53.85pt" o:ole="">
            <v:imagedata r:id="rId18" o:title=""/>
          </v:shape>
          <o:OLEObject Type="Embed" ProgID="Equation.3" ShapeID="_x0000_i1029" DrawAspect="Content" ObjectID="_1558876511" r:id="rId19"/>
        </w:object>
      </w:r>
      <w:r w:rsidRPr="0096610B">
        <w:t xml:space="preserve"> – относительная частота (в процентах) выбора респондентами в ходе опроса </w:t>
      </w:r>
      <w:r w:rsidRPr="0096610B">
        <w:rPr>
          <w:i/>
        </w:rPr>
        <w:t>i</w:t>
      </w:r>
      <w:r w:rsidRPr="0096610B">
        <w:t xml:space="preserve">-го по порядку следования варианта ответа </w:t>
      </w:r>
      <w:r w:rsidRPr="0096610B">
        <w:rPr>
          <w:i/>
        </w:rPr>
        <w:t>j</w:t>
      </w:r>
      <w:r w:rsidRPr="0096610B">
        <w:t xml:space="preserve">-го вопроса, при этом должно выполняться условие: </w:t>
      </w:r>
      <w:r w:rsidRPr="0096610B">
        <w:rPr>
          <w:position w:val="-28"/>
        </w:rPr>
        <w:object w:dxaOrig="1380" w:dyaOrig="680">
          <v:shape id="_x0000_i1030" type="#_x0000_t75" style="width:68.25pt;height:32.55pt" o:ole="">
            <v:imagedata r:id="rId20" o:title=""/>
          </v:shape>
          <o:OLEObject Type="Embed" ProgID="Equation.3" ShapeID="_x0000_i1030" DrawAspect="Content" ObjectID="_1558876512" r:id="rId21"/>
        </w:object>
      </w:r>
      <w:r w:rsidRPr="0096610B">
        <w:t>;</w:t>
      </w:r>
    </w:p>
    <w:p w:rsidR="00A370F5" w:rsidRPr="0096610B" w:rsidRDefault="00A370F5" w:rsidP="00A370F5">
      <w:pPr>
        <w:ind w:firstLine="0"/>
        <w:jc w:val="both"/>
      </w:pPr>
      <w:r w:rsidRPr="0096610B">
        <w:rPr>
          <w:position w:val="-14"/>
        </w:rPr>
        <w:object w:dxaOrig="360" w:dyaOrig="380">
          <v:shape id="_x0000_i1031" type="#_x0000_t75" style="width:18.15pt;height:18.15pt" o:ole="">
            <v:imagedata r:id="rId22" o:title=""/>
          </v:shape>
          <o:OLEObject Type="Embed" ProgID="Equation.3" ShapeID="_x0000_i1031" DrawAspect="Content" ObjectID="_1558876513" r:id="rId23"/>
        </w:object>
      </w:r>
      <w:r w:rsidRPr="0096610B">
        <w:t xml:space="preserve"> – число респондентов, выбравших при ответе на </w:t>
      </w:r>
      <w:r w:rsidRPr="0096610B">
        <w:rPr>
          <w:i/>
        </w:rPr>
        <w:t>j</w:t>
      </w:r>
      <w:r w:rsidRPr="0096610B">
        <w:t xml:space="preserve">-й вопрос </w:t>
      </w:r>
      <w:r w:rsidRPr="0096610B">
        <w:rPr>
          <w:i/>
        </w:rPr>
        <w:t>i-</w:t>
      </w:r>
      <w:r w:rsidRPr="0096610B">
        <w:t xml:space="preserve">й вариант ответа; </w:t>
      </w:r>
    </w:p>
    <w:p w:rsidR="00A370F5" w:rsidRPr="0096610B" w:rsidRDefault="00A370F5" w:rsidP="00A370F5">
      <w:pPr>
        <w:ind w:firstLine="0"/>
        <w:jc w:val="both"/>
        <w:rPr>
          <w:i/>
        </w:rPr>
      </w:pPr>
      <w:r w:rsidRPr="0096610B">
        <w:rPr>
          <w:position w:val="-14"/>
        </w:rPr>
        <w:object w:dxaOrig="320" w:dyaOrig="380">
          <v:shape id="_x0000_i1032" type="#_x0000_t75" style="width:18.15pt;height:18.15pt" o:ole="">
            <v:imagedata r:id="rId24" o:title=""/>
          </v:shape>
          <o:OLEObject Type="Embed" ProgID="Equation.3" ShapeID="_x0000_i1032" DrawAspect="Content" ObjectID="_1558876514" r:id="rId25"/>
        </w:object>
      </w:r>
      <w:r w:rsidRPr="0096610B">
        <w:t xml:space="preserve"> – весовой коэффициент агрегирования для </w:t>
      </w:r>
      <w:r w:rsidRPr="0096610B">
        <w:rPr>
          <w:i/>
        </w:rPr>
        <w:t>i-</w:t>
      </w:r>
      <w:r w:rsidRPr="0096610B">
        <w:t xml:space="preserve">го варианта ответа на </w:t>
      </w:r>
      <w:r w:rsidRPr="0096610B">
        <w:rPr>
          <w:i/>
        </w:rPr>
        <w:t>j</w:t>
      </w:r>
      <w:r w:rsidRPr="0096610B">
        <w:t xml:space="preserve">-й вопрос; </w:t>
      </w:r>
    </w:p>
    <w:p w:rsidR="00A370F5" w:rsidRPr="0096610B" w:rsidRDefault="00A370F5" w:rsidP="00A370F5">
      <w:pPr>
        <w:ind w:firstLine="708"/>
        <w:jc w:val="both"/>
      </w:pPr>
      <w:r w:rsidRPr="0096610B">
        <w:t>Для приведенного выше вопроса рекомендуется использовать один из двух видов интегральных показателей:</w:t>
      </w:r>
    </w:p>
    <w:p w:rsidR="00A370F5" w:rsidRPr="0096610B" w:rsidRDefault="00A370F5" w:rsidP="00A370F5">
      <w:pPr>
        <w:ind w:firstLine="708"/>
        <w:jc w:val="both"/>
      </w:pPr>
      <w:r w:rsidRPr="0096610B">
        <w:t>1. Превышение процента респондентов, считающих работу персонала отличной и хорошей над процентом респондентов, считающих её плохой и очень плохой. В этом случае предлагается использовать следующие значения весовых коэффициентов:</w:t>
      </w:r>
    </w:p>
    <w:p w:rsidR="00A370F5" w:rsidRPr="0096610B" w:rsidRDefault="00A370F5" w:rsidP="00A370F5">
      <w:pPr>
        <w:ind w:firstLine="0"/>
        <w:jc w:val="both"/>
      </w:pPr>
      <w:r w:rsidRPr="0096610B">
        <w:object w:dxaOrig="639" w:dyaOrig="340">
          <v:shape id="_x0000_i1033" type="#_x0000_t75" style="width:31.95pt;height:18.15pt" o:ole="">
            <v:imagedata r:id="rId26" o:title=""/>
          </v:shape>
          <o:OLEObject Type="Embed" ProgID="Equation.3" ShapeID="_x0000_i1033" DrawAspect="Content" ObjectID="_1558876515" r:id="rId27"/>
        </w:object>
      </w:r>
      <w:r w:rsidRPr="0096610B">
        <w:t>;</w:t>
      </w:r>
      <w:r w:rsidRPr="0096610B">
        <w:tab/>
      </w:r>
      <w:r w:rsidRPr="0096610B">
        <w:object w:dxaOrig="660" w:dyaOrig="340">
          <v:shape id="_x0000_i1034" type="#_x0000_t75" style="width:31.95pt;height:18.15pt" o:ole="">
            <v:imagedata r:id="rId28" o:title=""/>
          </v:shape>
          <o:OLEObject Type="Embed" ProgID="Equation.3" ShapeID="_x0000_i1034" DrawAspect="Content" ObjectID="_1558876516" r:id="rId29"/>
        </w:object>
      </w:r>
      <w:r w:rsidRPr="0096610B">
        <w:t>;</w:t>
      </w:r>
      <w:r w:rsidRPr="0096610B">
        <w:tab/>
      </w:r>
      <w:r w:rsidRPr="0096610B">
        <w:rPr>
          <w:position w:val="-12"/>
        </w:rPr>
        <w:object w:dxaOrig="700" w:dyaOrig="360">
          <v:shape id="_x0000_i1035" type="#_x0000_t75" style="width:34.45pt;height:18.15pt" o:ole="">
            <v:imagedata r:id="rId30" o:title=""/>
          </v:shape>
          <o:OLEObject Type="Embed" ProgID="Equation.3" ShapeID="_x0000_i1035" DrawAspect="Content" ObjectID="_1558876517" r:id="rId31"/>
        </w:object>
      </w:r>
      <w:r w:rsidRPr="0096610B">
        <w:t>;</w:t>
      </w:r>
      <w:r w:rsidRPr="0096610B">
        <w:tab/>
      </w:r>
      <w:r w:rsidRPr="0096610B">
        <w:object w:dxaOrig="840" w:dyaOrig="340">
          <v:shape id="_x0000_i1036" type="#_x0000_t75" style="width:41.95pt;height:18.15pt" o:ole="">
            <v:imagedata r:id="rId32" o:title=""/>
          </v:shape>
          <o:OLEObject Type="Embed" ProgID="Equation.3" ShapeID="_x0000_i1036" DrawAspect="Content" ObjectID="_1558876518" r:id="rId33"/>
        </w:object>
      </w:r>
      <w:r w:rsidRPr="0096610B">
        <w:t xml:space="preserve">; </w:t>
      </w:r>
      <w:r w:rsidRPr="0096610B">
        <w:tab/>
      </w:r>
      <w:r w:rsidRPr="0096610B">
        <w:rPr>
          <w:position w:val="-12"/>
        </w:rPr>
        <w:object w:dxaOrig="820" w:dyaOrig="360">
          <v:shape id="_x0000_i1037" type="#_x0000_t75" style="width:40.05pt;height:18.15pt" o:ole="">
            <v:imagedata r:id="rId34" o:title=""/>
          </v:shape>
          <o:OLEObject Type="Embed" ProgID="Equation.3" ShapeID="_x0000_i1037" DrawAspect="Content" ObjectID="_1558876519" r:id="rId35"/>
        </w:object>
      </w:r>
      <w:r w:rsidRPr="0096610B">
        <w:tab/>
      </w:r>
      <w:r w:rsidRPr="0096610B">
        <w:tab/>
        <w:t>(2)</w:t>
      </w:r>
    </w:p>
    <w:p w:rsidR="00A370F5" w:rsidRPr="0096610B" w:rsidRDefault="00A370F5" w:rsidP="00A370F5">
      <w:pPr>
        <w:ind w:firstLine="708"/>
        <w:jc w:val="both"/>
      </w:pPr>
      <w:r w:rsidRPr="0096610B">
        <w:t>2. Вычисление дифференцированного весового показателя. В этом случае предлагается использовать следующие значения весовых коэффициентов:</w:t>
      </w:r>
    </w:p>
    <w:p w:rsidR="00A370F5" w:rsidRPr="0096610B" w:rsidRDefault="00A370F5" w:rsidP="00A370F5">
      <w:pPr>
        <w:ind w:firstLine="0"/>
        <w:jc w:val="both"/>
      </w:pPr>
      <w:r w:rsidRPr="0096610B">
        <w:object w:dxaOrig="639" w:dyaOrig="340">
          <v:shape id="_x0000_i1038" type="#_x0000_t75" style="width:31.95pt;height:18.15pt" o:ole="">
            <v:imagedata r:id="rId36" o:title=""/>
          </v:shape>
          <o:OLEObject Type="Embed" ProgID="Equation.3" ShapeID="_x0000_i1038" DrawAspect="Content" ObjectID="_1558876520" r:id="rId37"/>
        </w:object>
      </w:r>
      <w:r w:rsidRPr="0096610B">
        <w:t>;</w:t>
      </w:r>
      <w:r w:rsidRPr="0096610B">
        <w:tab/>
      </w:r>
      <w:r w:rsidRPr="0096610B">
        <w:rPr>
          <w:position w:val="-10"/>
        </w:rPr>
        <w:object w:dxaOrig="999" w:dyaOrig="340">
          <v:shape id="_x0000_i1039" type="#_x0000_t75" style="width:49.45pt;height:18.15pt" o:ole="">
            <v:imagedata r:id="rId38" o:title=""/>
          </v:shape>
          <o:OLEObject Type="Embed" ProgID="Equation.3" ShapeID="_x0000_i1039" DrawAspect="Content" ObjectID="_1558876521" r:id="rId39"/>
        </w:object>
      </w:r>
      <w:r w:rsidRPr="0096610B">
        <w:t>;</w:t>
      </w:r>
      <w:r w:rsidRPr="0096610B">
        <w:tab/>
      </w:r>
      <w:r w:rsidRPr="0096610B">
        <w:rPr>
          <w:position w:val="-12"/>
        </w:rPr>
        <w:object w:dxaOrig="880" w:dyaOrig="360">
          <v:shape id="_x0000_i1040" type="#_x0000_t75" style="width:46.35pt;height:18.15pt" o:ole="">
            <v:imagedata r:id="rId40" o:title=""/>
          </v:shape>
          <o:OLEObject Type="Embed" ProgID="Equation.3" ShapeID="_x0000_i1040" DrawAspect="Content" ObjectID="_1558876522" r:id="rId41"/>
        </w:object>
      </w:r>
      <w:r w:rsidRPr="0096610B">
        <w:t>;</w:t>
      </w:r>
      <w:r w:rsidRPr="0096610B">
        <w:tab/>
      </w:r>
      <w:r w:rsidRPr="0096610B">
        <w:rPr>
          <w:position w:val="-10"/>
        </w:rPr>
        <w:object w:dxaOrig="1020" w:dyaOrig="340">
          <v:shape id="_x0000_i1041" type="#_x0000_t75" style="width:50.7pt;height:18.15pt" o:ole="">
            <v:imagedata r:id="rId42" o:title=""/>
          </v:shape>
          <o:OLEObject Type="Embed" ProgID="Equation.3" ShapeID="_x0000_i1041" DrawAspect="Content" ObjectID="_1558876523" r:id="rId43"/>
        </w:object>
      </w:r>
      <w:r w:rsidRPr="0096610B">
        <w:t xml:space="preserve">; </w:t>
      </w:r>
      <w:r w:rsidRPr="0096610B">
        <w:tab/>
      </w:r>
      <w:r w:rsidRPr="0096610B">
        <w:rPr>
          <w:position w:val="-12"/>
        </w:rPr>
        <w:object w:dxaOrig="700" w:dyaOrig="360">
          <v:shape id="_x0000_i1042" type="#_x0000_t75" style="width:34.45pt;height:18.15pt" o:ole="">
            <v:imagedata r:id="rId44" o:title=""/>
          </v:shape>
          <o:OLEObject Type="Embed" ProgID="Equation.3" ShapeID="_x0000_i1042" DrawAspect="Content" ObjectID="_1558876524" r:id="rId45"/>
        </w:object>
      </w:r>
      <w:r w:rsidRPr="0096610B">
        <w:tab/>
        <w:t xml:space="preserve"> (3)</w:t>
      </w:r>
    </w:p>
    <w:p w:rsidR="00A370F5" w:rsidRPr="0096610B" w:rsidRDefault="00A370F5" w:rsidP="00A370F5">
      <w:pPr>
        <w:ind w:firstLine="708"/>
        <w:jc w:val="both"/>
      </w:pPr>
      <w:r w:rsidRPr="0096610B">
        <w:t>В настоящем исследовании предлагается использовать дифференцированный весовой показатель.</w:t>
      </w:r>
    </w:p>
    <w:p w:rsidR="00A370F5" w:rsidRPr="0096610B" w:rsidRDefault="00A370F5" w:rsidP="00A370F5">
      <w:pPr>
        <w:ind w:firstLine="708"/>
        <w:jc w:val="both"/>
      </w:pPr>
      <w:r w:rsidRPr="0096610B">
        <w:lastRenderedPageBreak/>
        <w:t xml:space="preserve">1.3. При необходимости обобщения нескольких интегральных показателей </w:t>
      </w:r>
      <w:r w:rsidRPr="0096610B">
        <w:rPr>
          <w:position w:val="-14"/>
        </w:rPr>
        <w:object w:dxaOrig="260" w:dyaOrig="380">
          <v:shape id="_x0000_i1043" type="#_x0000_t75" style="width:11.25pt;height:18.15pt" o:ole="">
            <v:imagedata r:id="rId46" o:title=""/>
          </v:shape>
          <o:OLEObject Type="Embed" ProgID="Equation.3" ShapeID="_x0000_i1043" DrawAspect="Content" ObjectID="_1558876525" r:id="rId47"/>
        </w:object>
      </w:r>
      <w:r w:rsidRPr="0096610B">
        <w:t xml:space="preserve">, сформированных на разных вопросах анкеты, обобщенный интегральный показатель </w:t>
      </w:r>
      <w:r w:rsidRPr="0096610B">
        <w:rPr>
          <w:position w:val="-12"/>
        </w:rPr>
        <w:object w:dxaOrig="260" w:dyaOrig="360">
          <v:shape id="_x0000_i1044" type="#_x0000_t75" style="width:11.25pt;height:18.15pt" o:ole="">
            <v:imagedata r:id="rId48" o:title=""/>
          </v:shape>
          <o:OLEObject Type="Embed" ProgID="Equation.3" ShapeID="_x0000_i1044" DrawAspect="Content" ObjectID="_1558876526" r:id="rId49"/>
        </w:object>
      </w:r>
      <w:r w:rsidRPr="0096610B">
        <w:t xml:space="preserve"> определяется по одной из формул (4,5):</w:t>
      </w:r>
    </w:p>
    <w:p w:rsidR="00A370F5" w:rsidRPr="0096610B" w:rsidRDefault="00A370F5" w:rsidP="00A370F5">
      <w:pPr>
        <w:ind w:firstLine="0"/>
        <w:jc w:val="both"/>
      </w:pPr>
      <w:r w:rsidRPr="0096610B">
        <w:object w:dxaOrig="1460" w:dyaOrig="700">
          <v:shape id="_x0000_i1045" type="#_x0000_t75" style="width:73.25pt;height:34.45pt" o:ole="">
            <v:imagedata r:id="rId50" o:title=""/>
          </v:shape>
          <o:OLEObject Type="Embed" ProgID="Equation.3" ShapeID="_x0000_i1045" DrawAspect="Content" ObjectID="_1558876527" r:id="rId51"/>
        </w:object>
      </w:r>
      <w:r w:rsidRPr="0096610B">
        <w:t>,</w:t>
      </w:r>
      <w:r w:rsidRPr="0096610B">
        <w:tab/>
      </w:r>
      <w:r w:rsidRPr="0096610B">
        <w:tab/>
      </w:r>
      <w:r w:rsidRPr="0096610B">
        <w:tab/>
      </w:r>
      <w:r w:rsidRPr="0096610B">
        <w:tab/>
      </w:r>
      <w:r w:rsidRPr="0096610B">
        <w:tab/>
      </w:r>
      <w:r w:rsidRPr="0096610B">
        <w:tab/>
      </w:r>
      <w:r w:rsidRPr="0096610B">
        <w:tab/>
      </w:r>
      <w:r w:rsidRPr="0096610B">
        <w:tab/>
      </w:r>
      <w:r w:rsidRPr="0096610B">
        <w:tab/>
        <w:t>(4)</w:t>
      </w:r>
    </w:p>
    <w:p w:rsidR="00A370F5" w:rsidRPr="0096610B" w:rsidRDefault="00A370F5" w:rsidP="00A370F5">
      <w:pPr>
        <w:ind w:firstLine="0"/>
        <w:jc w:val="both"/>
      </w:pPr>
      <w:r w:rsidRPr="0096610B">
        <w:object w:dxaOrig="1600" w:dyaOrig="1440">
          <v:shape id="_x0000_i1046" type="#_x0000_t75" style="width:82.65pt;height:1in" o:ole="">
            <v:imagedata r:id="rId52" o:title=""/>
          </v:shape>
          <o:OLEObject Type="Embed" ProgID="Equation.3" ShapeID="_x0000_i1046" DrawAspect="Content" ObjectID="_1558876528" r:id="rId53"/>
        </w:object>
      </w:r>
      <w:r w:rsidRPr="0096610B">
        <w:tab/>
      </w:r>
      <w:r w:rsidRPr="0096610B">
        <w:tab/>
      </w:r>
      <w:r w:rsidRPr="0096610B">
        <w:tab/>
      </w:r>
      <w:r w:rsidRPr="0096610B">
        <w:tab/>
      </w:r>
      <w:r w:rsidRPr="0096610B">
        <w:tab/>
      </w:r>
      <w:r w:rsidRPr="0096610B">
        <w:tab/>
      </w:r>
      <w:r w:rsidRPr="0096610B">
        <w:tab/>
      </w:r>
      <w:r w:rsidRPr="0096610B">
        <w:tab/>
      </w:r>
      <w:r w:rsidRPr="0096610B">
        <w:tab/>
        <w:t>(5)</w:t>
      </w:r>
    </w:p>
    <w:p w:rsidR="00A370F5" w:rsidRPr="0096610B" w:rsidRDefault="00A370F5" w:rsidP="00A370F5">
      <w:pPr>
        <w:ind w:firstLine="0"/>
        <w:jc w:val="both"/>
      </w:pPr>
      <w:r w:rsidRPr="0096610B">
        <w:t>где</w:t>
      </w:r>
    </w:p>
    <w:p w:rsidR="00A370F5" w:rsidRPr="0096610B" w:rsidRDefault="00A370F5" w:rsidP="00A370F5">
      <w:pPr>
        <w:ind w:firstLine="0"/>
        <w:jc w:val="both"/>
      </w:pPr>
      <w:r w:rsidRPr="0096610B">
        <w:rPr>
          <w:position w:val="-12"/>
        </w:rPr>
        <w:object w:dxaOrig="260" w:dyaOrig="360">
          <v:shape id="_x0000_i1047" type="#_x0000_t75" style="width:11.25pt;height:18.15pt" o:ole="">
            <v:imagedata r:id="rId54" o:title=""/>
          </v:shape>
          <o:OLEObject Type="Embed" ProgID="Equation.3" ShapeID="_x0000_i1047" DrawAspect="Content" ObjectID="_1558876529" r:id="rId55"/>
        </w:object>
      </w:r>
      <w:r w:rsidRPr="0096610B">
        <w:t xml:space="preserve"> – значение интегрального показателя, обобщенного по </w:t>
      </w:r>
      <w:r w:rsidRPr="0096610B">
        <w:rPr>
          <w:i/>
        </w:rPr>
        <w:t>m</w:t>
      </w:r>
      <w:r w:rsidRPr="0096610B">
        <w:t xml:space="preserve"> различным вопросам анкеты;</w:t>
      </w:r>
    </w:p>
    <w:p w:rsidR="00A370F5" w:rsidRPr="0096610B" w:rsidRDefault="00A370F5" w:rsidP="00A370F5">
      <w:pPr>
        <w:ind w:firstLine="0"/>
        <w:jc w:val="both"/>
      </w:pPr>
      <w:r w:rsidRPr="0096610B">
        <w:rPr>
          <w:position w:val="-14"/>
        </w:rPr>
        <w:object w:dxaOrig="260" w:dyaOrig="380">
          <v:shape id="_x0000_i1048" type="#_x0000_t75" style="width:11.25pt;height:18.15pt" o:ole="">
            <v:imagedata r:id="rId56" o:title=""/>
          </v:shape>
          <o:OLEObject Type="Embed" ProgID="Equation.3" ShapeID="_x0000_i1048" DrawAspect="Content" ObjectID="_1558876530" r:id="rId57"/>
        </w:object>
      </w:r>
      <w:r w:rsidRPr="0096610B">
        <w:t xml:space="preserve"> – значение интегрального показателя для </w:t>
      </w:r>
      <w:r w:rsidRPr="0096610B">
        <w:rPr>
          <w:i/>
        </w:rPr>
        <w:t>j</w:t>
      </w:r>
      <w:r w:rsidRPr="0096610B">
        <w:t>-го вопроса анкеты (</w:t>
      </w:r>
      <w:r w:rsidRPr="0096610B">
        <w:rPr>
          <w:i/>
        </w:rPr>
        <w:t>j</w:t>
      </w:r>
      <w:r w:rsidRPr="0096610B">
        <w:t>=1,…,</w:t>
      </w:r>
      <w:r w:rsidRPr="0096610B">
        <w:rPr>
          <w:i/>
        </w:rPr>
        <w:t>m</w:t>
      </w:r>
      <w:r w:rsidRPr="0096610B">
        <w:t>);</w:t>
      </w:r>
    </w:p>
    <w:p w:rsidR="00A370F5" w:rsidRPr="0096610B" w:rsidRDefault="00A370F5" w:rsidP="00A370F5">
      <w:pPr>
        <w:ind w:firstLine="0"/>
        <w:jc w:val="both"/>
      </w:pPr>
      <w:r w:rsidRPr="0096610B">
        <w:rPr>
          <w:position w:val="-14"/>
        </w:rPr>
        <w:object w:dxaOrig="320" w:dyaOrig="380">
          <v:shape id="_x0000_i1049" type="#_x0000_t75" style="width:18.15pt;height:18.15pt" o:ole="">
            <v:imagedata r:id="rId58" o:title=""/>
          </v:shape>
          <o:OLEObject Type="Embed" ProgID="Equation.3" ShapeID="_x0000_i1049" DrawAspect="Content" ObjectID="_1558876531" r:id="rId59"/>
        </w:object>
      </w:r>
      <w:r w:rsidRPr="0096610B">
        <w:t xml:space="preserve"> – экспертно оцененный весовой коэффициент, характеризующий «важность» </w:t>
      </w:r>
      <w:r w:rsidRPr="0096610B">
        <w:rPr>
          <w:i/>
        </w:rPr>
        <w:t>j</w:t>
      </w:r>
      <w:r w:rsidRPr="0096610B">
        <w:t>-го вопроса.</w:t>
      </w:r>
    </w:p>
    <w:p w:rsidR="00A370F5" w:rsidRPr="0096610B" w:rsidRDefault="00A370F5" w:rsidP="00A370F5">
      <w:pPr>
        <w:ind w:firstLine="708"/>
        <w:jc w:val="both"/>
      </w:pPr>
      <w:r w:rsidRPr="0096610B">
        <w:t xml:space="preserve">При приблизительно одинаковой «важности» вопросов принимается, что </w:t>
      </w:r>
      <w:r w:rsidRPr="0096610B">
        <w:rPr>
          <w:position w:val="-14"/>
        </w:rPr>
        <w:object w:dxaOrig="320" w:dyaOrig="380">
          <v:shape id="_x0000_i1050" type="#_x0000_t75" style="width:18.15pt;height:18.15pt" o:ole="">
            <v:imagedata r:id="rId58" o:title=""/>
          </v:shape>
          <o:OLEObject Type="Embed" ProgID="Equation.3" ShapeID="_x0000_i1050" DrawAspect="Content" ObjectID="_1558876532" r:id="rId60"/>
        </w:object>
      </w:r>
      <w:r w:rsidRPr="0096610B">
        <w:t>=1.</w:t>
      </w:r>
    </w:p>
    <w:p w:rsidR="00A370F5" w:rsidRPr="0096610B" w:rsidRDefault="00A370F5" w:rsidP="00A370F5">
      <w:pPr>
        <w:ind w:firstLine="708"/>
        <w:jc w:val="both"/>
      </w:pPr>
      <w:r w:rsidRPr="0096610B">
        <w:t xml:space="preserve">1.4 Интегральные показатели </w:t>
      </w:r>
      <w:r w:rsidRPr="0096610B">
        <w:rPr>
          <w:position w:val="-14"/>
        </w:rPr>
        <w:object w:dxaOrig="260" w:dyaOrig="380">
          <v:shape id="_x0000_i1051" type="#_x0000_t75" style="width:11.25pt;height:18.15pt" o:ole="">
            <v:imagedata r:id="rId46" o:title=""/>
          </v:shape>
          <o:OLEObject Type="Embed" ProgID="Equation.3" ShapeID="_x0000_i1051" DrawAspect="Content" ObjectID="_1558876533" r:id="rId61"/>
        </w:object>
      </w:r>
      <w:r w:rsidRPr="0096610B">
        <w:t xml:space="preserve"> и </w:t>
      </w:r>
      <w:r w:rsidRPr="0096610B">
        <w:rPr>
          <w:position w:val="-12"/>
        </w:rPr>
        <w:object w:dxaOrig="260" w:dyaOrig="360">
          <v:shape id="_x0000_i1052" type="#_x0000_t75" style="width:11.25pt;height:18.15pt" o:ole="">
            <v:imagedata r:id="rId48" o:title=""/>
          </v:shape>
          <o:OLEObject Type="Embed" ProgID="Equation.3" ShapeID="_x0000_i1052" DrawAspect="Content" ObjectID="_1558876534" r:id="rId62"/>
        </w:object>
      </w:r>
      <w:r w:rsidRPr="0096610B">
        <w:t xml:space="preserve"> (обобщенно – показатель </w:t>
      </w:r>
      <w:r w:rsidRPr="0096610B">
        <w:rPr>
          <w:i/>
        </w:rPr>
        <w:t>I</w:t>
      </w:r>
      <w:r w:rsidRPr="0096610B">
        <w:t xml:space="preserve">) могут быть спроецированы на </w:t>
      </w:r>
      <w:r w:rsidRPr="0096610B">
        <w:rPr>
          <w:i/>
        </w:rPr>
        <w:t>Q</w:t>
      </w:r>
      <w:r w:rsidRPr="0096610B">
        <w:t>-балльную шкалу: Для этого сначала оценивается диапазон изменения интегрального показателя (</w:t>
      </w:r>
      <w:r w:rsidRPr="0096610B">
        <w:rPr>
          <w:position w:val="-12"/>
        </w:rPr>
        <w:object w:dxaOrig="420" w:dyaOrig="360">
          <v:shape id="_x0000_i1053" type="#_x0000_t75" style="width:21.3pt;height:18.15pt" o:ole="">
            <v:imagedata r:id="rId63" o:title=""/>
          </v:shape>
          <o:OLEObject Type="Embed" ProgID="Equation.3" ShapeID="_x0000_i1053" DrawAspect="Content" ObjectID="_1558876535" r:id="rId64"/>
        </w:object>
      </w:r>
      <w:r w:rsidRPr="0096610B">
        <w:t>,</w:t>
      </w:r>
      <w:r w:rsidRPr="0096610B">
        <w:rPr>
          <w:position w:val="-12"/>
        </w:rPr>
        <w:object w:dxaOrig="480" w:dyaOrig="360">
          <v:shape id="_x0000_i1054" type="#_x0000_t75" style="width:25.05pt;height:18.15pt" o:ole="">
            <v:imagedata r:id="rId65" o:title=""/>
          </v:shape>
          <o:OLEObject Type="Embed" ProgID="Equation.3" ShapeID="_x0000_i1054" DrawAspect="Content" ObjectID="_1558876536" r:id="rId66"/>
        </w:object>
      </w:r>
      <w:r w:rsidRPr="0096610B">
        <w:t xml:space="preserve">), а затем показатель отображается на выбранную </w:t>
      </w:r>
      <w:r w:rsidRPr="0096610B">
        <w:rPr>
          <w:i/>
        </w:rPr>
        <w:t xml:space="preserve">Q </w:t>
      </w:r>
      <w:r w:rsidRPr="0096610B">
        <w:t>балльную шкалу по формуле (6):</w:t>
      </w:r>
    </w:p>
    <w:p w:rsidR="00A370F5" w:rsidRPr="0096610B" w:rsidRDefault="00A370F5" w:rsidP="00A370F5">
      <w:pPr>
        <w:ind w:firstLine="0"/>
        <w:jc w:val="both"/>
      </w:pPr>
      <w:r w:rsidRPr="0096610B">
        <w:object w:dxaOrig="2439" w:dyaOrig="720">
          <v:shape id="_x0000_i1055" type="#_x0000_t75" style="width:121.45pt;height:36.3pt" o:ole="">
            <v:imagedata r:id="rId67" o:title=""/>
          </v:shape>
          <o:OLEObject Type="Embed" ProgID="Equation.3" ShapeID="_x0000_i1055" DrawAspect="Content" ObjectID="_1558876537" r:id="rId68"/>
        </w:object>
      </w:r>
      <w:r w:rsidRPr="0096610B">
        <w:t>.</w:t>
      </w:r>
      <w:r w:rsidRPr="0096610B">
        <w:tab/>
      </w:r>
      <w:r w:rsidRPr="0096610B">
        <w:tab/>
      </w:r>
      <w:r w:rsidRPr="0096610B">
        <w:tab/>
      </w:r>
      <w:r w:rsidRPr="0096610B">
        <w:tab/>
      </w:r>
      <w:r w:rsidRPr="0096610B">
        <w:tab/>
      </w:r>
      <w:r w:rsidRPr="0096610B">
        <w:tab/>
      </w:r>
      <w:r w:rsidRPr="0096610B">
        <w:tab/>
      </w:r>
      <w:r w:rsidRPr="0096610B">
        <w:tab/>
        <w:t>(6)</w:t>
      </w:r>
    </w:p>
    <w:p w:rsidR="00A370F5" w:rsidRPr="0096610B" w:rsidRDefault="00A370F5" w:rsidP="00A370F5">
      <w:pPr>
        <w:ind w:firstLine="708"/>
        <w:jc w:val="both"/>
      </w:pPr>
      <w:r w:rsidRPr="0096610B">
        <w:t>Например, для диапазона изменения интегрального (-100%;+100%) отображение на 100 балльную шкалу осуществляется по формуле (7):</w:t>
      </w:r>
    </w:p>
    <w:p w:rsidR="00A370F5" w:rsidRPr="0096610B" w:rsidRDefault="00A370F5" w:rsidP="00A370F5">
      <w:pPr>
        <w:ind w:firstLine="0"/>
        <w:jc w:val="both"/>
      </w:pPr>
      <w:r w:rsidRPr="0096610B">
        <w:object w:dxaOrig="3379" w:dyaOrig="660">
          <v:shape id="_x0000_i1056" type="#_x0000_t75" style="width:169.05pt;height:31.95pt" o:ole="">
            <v:imagedata r:id="rId69" o:title=""/>
          </v:shape>
          <o:OLEObject Type="Embed" ProgID="Equation.3" ShapeID="_x0000_i1056" DrawAspect="Content" ObjectID="_1558876538" r:id="rId70"/>
        </w:object>
      </w:r>
      <w:r w:rsidRPr="0096610B">
        <w:t>.</w:t>
      </w:r>
      <w:r w:rsidRPr="0096610B">
        <w:tab/>
      </w:r>
      <w:r w:rsidRPr="0096610B">
        <w:tab/>
      </w:r>
      <w:r w:rsidRPr="0096610B">
        <w:tab/>
      </w:r>
      <w:r w:rsidRPr="0096610B">
        <w:tab/>
      </w:r>
      <w:r w:rsidRPr="0096610B">
        <w:tab/>
      </w:r>
      <w:r w:rsidRPr="0096610B">
        <w:tab/>
      </w:r>
      <w:r w:rsidRPr="0096610B">
        <w:tab/>
        <w:t>(7)</w:t>
      </w:r>
    </w:p>
    <w:p w:rsidR="00A370F5" w:rsidRPr="0096610B" w:rsidRDefault="00A370F5" w:rsidP="00A370F5">
      <w:pPr>
        <w:ind w:firstLine="708"/>
        <w:jc w:val="both"/>
      </w:pPr>
      <w:r w:rsidRPr="0096610B">
        <w:t xml:space="preserve">Учитывая то обстоятельство, что погрешность результатов социологических исследований, проведенных на выборках 500-1000 </w:t>
      </w:r>
      <w:r w:rsidRPr="0096610B">
        <w:lastRenderedPageBreak/>
        <w:t>респондентов, составляет приблизительно 3,5-4,5%, можно рекомендовать отображение интегральных показателей на 10 балльную шкалу с округлением результата до целого значения:</w:t>
      </w:r>
    </w:p>
    <w:p w:rsidR="00A370F5" w:rsidRPr="0096610B" w:rsidRDefault="00A370F5" w:rsidP="00A370F5">
      <w:pPr>
        <w:ind w:firstLine="0"/>
        <w:jc w:val="both"/>
      </w:pPr>
      <w:r w:rsidRPr="0096610B">
        <w:object w:dxaOrig="4340" w:dyaOrig="760">
          <v:shape id="_x0000_i1057" type="#_x0000_t75" style="width:217.25pt;height:39.45pt" o:ole="">
            <v:imagedata r:id="rId71" o:title=""/>
          </v:shape>
          <o:OLEObject Type="Embed" ProgID="Equation.3" ShapeID="_x0000_i1057" DrawAspect="Content" ObjectID="_1558876539" r:id="rId72"/>
        </w:object>
      </w:r>
      <w:r w:rsidRPr="0096610B">
        <w:t>.</w:t>
      </w:r>
      <w:r w:rsidRPr="0096610B">
        <w:tab/>
      </w:r>
      <w:r w:rsidRPr="0096610B">
        <w:tab/>
      </w:r>
      <w:r w:rsidRPr="0096610B">
        <w:tab/>
      </w:r>
      <w:r w:rsidRPr="0096610B">
        <w:tab/>
      </w:r>
      <w:r w:rsidRPr="0096610B">
        <w:tab/>
        <w:t>(8)</w:t>
      </w:r>
    </w:p>
    <w:p w:rsidR="00A370F5" w:rsidRPr="0096610B" w:rsidRDefault="00A370F5" w:rsidP="00A370F5">
      <w:pPr>
        <w:ind w:firstLine="708"/>
        <w:jc w:val="both"/>
      </w:pPr>
      <w:r w:rsidRPr="0096610B">
        <w:t>Для анализа временной динамики интегральных показателей предлагается использовать интегральные индексы:</w:t>
      </w:r>
    </w:p>
    <w:p w:rsidR="00A370F5" w:rsidRPr="0096610B" w:rsidRDefault="00A370F5" w:rsidP="00A370F5">
      <w:pPr>
        <w:ind w:firstLine="0"/>
        <w:jc w:val="both"/>
      </w:pPr>
      <w:r w:rsidRPr="0096610B">
        <w:object w:dxaOrig="1520" w:dyaOrig="660">
          <v:shape id="_x0000_i1058" type="#_x0000_t75" style="width:75.75pt;height:31.95pt" o:ole="">
            <v:imagedata r:id="rId73" o:title=""/>
          </v:shape>
          <o:OLEObject Type="Embed" ProgID="Equation.3" ShapeID="_x0000_i1058" DrawAspect="Content" ObjectID="_1558876540" r:id="rId74"/>
        </w:object>
      </w:r>
      <w:r w:rsidRPr="0096610B">
        <w:t>, (</w:t>
      </w:r>
      <w:r w:rsidRPr="0096610B">
        <w:rPr>
          <w:position w:val="-6"/>
        </w:rPr>
        <w:object w:dxaOrig="480" w:dyaOrig="279">
          <v:shape id="_x0000_i1059" type="#_x0000_t75" style="width:25.05pt;height:13.75pt" o:ole="">
            <v:imagedata r:id="rId75" o:title=""/>
          </v:shape>
          <o:OLEObject Type="Embed" ProgID="Equation.3" ShapeID="_x0000_i1059" DrawAspect="Content" ObjectID="_1558876541" r:id="rId76"/>
        </w:object>
      </w:r>
      <w:r w:rsidRPr="0096610B">
        <w:t xml:space="preserve">); </w:t>
      </w:r>
      <w:r w:rsidRPr="0096610B">
        <w:tab/>
      </w:r>
      <w:r w:rsidRPr="0096610B">
        <w:tab/>
      </w:r>
      <w:r w:rsidRPr="0096610B">
        <w:rPr>
          <w:position w:val="-10"/>
        </w:rPr>
        <w:object w:dxaOrig="880" w:dyaOrig="320">
          <v:shape id="_x0000_i1060" type="#_x0000_t75" style="width:46.35pt;height:18.15pt" o:ole="">
            <v:imagedata r:id="rId77" o:title=""/>
          </v:shape>
          <o:OLEObject Type="Embed" ProgID="Equation.3" ShapeID="_x0000_i1060" DrawAspect="Content" ObjectID="_1558876542" r:id="rId78"/>
        </w:object>
      </w:r>
      <w:r w:rsidRPr="0096610B">
        <w:t xml:space="preserve"> (</w:t>
      </w:r>
      <w:r w:rsidRPr="0096610B">
        <w:rPr>
          <w:position w:val="-6"/>
        </w:rPr>
        <w:object w:dxaOrig="480" w:dyaOrig="279">
          <v:shape id="_x0000_i1061" type="#_x0000_t75" style="width:25.05pt;height:13.75pt" o:ole="">
            <v:imagedata r:id="rId79" o:title=""/>
          </v:shape>
          <o:OLEObject Type="Embed" ProgID="Equation.3" ShapeID="_x0000_i1061" DrawAspect="Content" ObjectID="_1558876543" r:id="rId80"/>
        </w:object>
      </w:r>
      <w:r w:rsidRPr="0096610B">
        <w:t>).</w:t>
      </w:r>
      <w:r w:rsidRPr="0096610B">
        <w:tab/>
      </w:r>
      <w:r w:rsidRPr="0096610B">
        <w:tab/>
      </w:r>
      <w:r w:rsidRPr="0096610B">
        <w:tab/>
      </w:r>
      <w:r w:rsidRPr="0096610B">
        <w:tab/>
        <w:t>(9)</w:t>
      </w:r>
    </w:p>
    <w:p w:rsidR="00A370F5" w:rsidRDefault="00A370F5" w:rsidP="00A370F5">
      <w:pPr>
        <w:ind w:firstLine="708"/>
        <w:jc w:val="both"/>
      </w:pPr>
      <w:r w:rsidRPr="0096610B">
        <w:t xml:space="preserve">Для формирования интегральных индексов </w:t>
      </w:r>
      <w:r w:rsidRPr="0096610B">
        <w:rPr>
          <w:position w:val="-10"/>
        </w:rPr>
        <w:object w:dxaOrig="540" w:dyaOrig="320">
          <v:shape id="_x0000_i1062" type="#_x0000_t75" style="width:25.65pt;height:18.15pt" o:ole="">
            <v:imagedata r:id="rId81" o:title=""/>
          </v:shape>
          <o:OLEObject Type="Embed" ProgID="Equation.3" ShapeID="_x0000_i1062" DrawAspect="Content" ObjectID="_1558876544" r:id="rId82"/>
        </w:object>
      </w:r>
      <w:r w:rsidRPr="0096610B">
        <w:t xml:space="preserve"> представляется целесообразным предварительное отображение интегральных показателей на балльную шкалу с тем, чтобы избежать затруднений, связанных с нулевыми значениями.</w:t>
      </w:r>
    </w:p>
    <w:p w:rsidR="00A370F5" w:rsidRDefault="00A370F5" w:rsidP="00A370F5">
      <w:pPr>
        <w:jc w:val="both"/>
        <w:rPr>
          <w:szCs w:val="24"/>
        </w:rPr>
      </w:pPr>
      <w:r>
        <w:t xml:space="preserve">Рейтинг строится на основании </w:t>
      </w:r>
      <w:r w:rsidRPr="00716470">
        <w:rPr>
          <w:szCs w:val="24"/>
        </w:rPr>
        <w:t>критериев и</w:t>
      </w:r>
      <w:r>
        <w:rPr>
          <w:szCs w:val="24"/>
        </w:rPr>
        <w:t xml:space="preserve"> </w:t>
      </w:r>
      <w:r w:rsidRPr="00716470">
        <w:rPr>
          <w:szCs w:val="24"/>
        </w:rPr>
        <w:t>показателей, утвержденных приказом Министерств</w:t>
      </w:r>
      <w:r w:rsidR="00092C11">
        <w:rPr>
          <w:szCs w:val="24"/>
        </w:rPr>
        <w:t>ом</w:t>
      </w:r>
      <w:r w:rsidRPr="00716470">
        <w:rPr>
          <w:szCs w:val="24"/>
        </w:rPr>
        <w:t xml:space="preserve"> образован</w:t>
      </w:r>
      <w:r w:rsidR="00092C11">
        <w:rPr>
          <w:szCs w:val="24"/>
        </w:rPr>
        <w:t>ия и науки Российской Федерации:</w:t>
      </w:r>
    </w:p>
    <w:p w:rsidR="00192F1F" w:rsidRPr="00192F1F" w:rsidRDefault="00192F1F" w:rsidP="00192F1F">
      <w:pPr>
        <w:autoSpaceDE w:val="0"/>
        <w:autoSpaceDN w:val="0"/>
        <w:adjustRightInd w:val="0"/>
        <w:spacing w:line="240" w:lineRule="auto"/>
        <w:ind w:firstLine="0"/>
        <w:jc w:val="both"/>
        <w:rPr>
          <w:iCs w:val="0"/>
          <w:sz w:val="20"/>
          <w:szCs w:val="20"/>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85"/>
        <w:gridCol w:w="4197"/>
        <w:gridCol w:w="1434"/>
        <w:gridCol w:w="2092"/>
        <w:gridCol w:w="1171"/>
      </w:tblGrid>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№п/п</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Показатель</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Источник информации</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Группа организаций</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Диапазон значений показателей</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outlineLvl w:val="0"/>
              <w:rPr>
                <w:b/>
                <w:iCs w:val="0"/>
                <w:sz w:val="20"/>
                <w:szCs w:val="20"/>
              </w:rPr>
            </w:pPr>
            <w:r w:rsidRPr="00192F1F">
              <w:rPr>
                <w:b/>
                <w:iCs w:val="0"/>
                <w:sz w:val="20"/>
                <w:szCs w:val="20"/>
              </w:rPr>
              <w:t>1</w:t>
            </w:r>
          </w:p>
        </w:tc>
        <w:tc>
          <w:tcPr>
            <w:tcW w:w="4722" w:type="pct"/>
            <w:gridSpan w:val="4"/>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Открытость и доступность информации об организации  (0 - 30 баллов)</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1.1.</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Наличие общей информации об организации на официальном сайте организации в сети "Интернет" в соответствии с </w:t>
            </w:r>
            <w:hyperlink r:id="rId83" w:history="1">
              <w:r w:rsidRPr="00192F1F">
                <w:rPr>
                  <w:iCs w:val="0"/>
                  <w:sz w:val="20"/>
                  <w:szCs w:val="20"/>
                </w:rPr>
                <w:t>приказом</w:t>
              </w:r>
            </w:hyperlink>
            <w:r w:rsidRPr="00192F1F">
              <w:rPr>
                <w:iCs w:val="0"/>
                <w:sz w:val="20"/>
                <w:szCs w:val="20"/>
              </w:rPr>
              <w:t xml:space="preserve"> Минкультуры России от 20.02.2015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N 37187)</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 xml:space="preserve">официальный сайт организации </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rPr>
          <w:trHeight w:val="3136"/>
        </w:trPr>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lastRenderedPageBreak/>
              <w:t>1.2.</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spacing w:line="276" w:lineRule="auto"/>
              <w:ind w:firstLine="0"/>
              <w:jc w:val="both"/>
              <w:rPr>
                <w:iCs w:val="0"/>
                <w:sz w:val="20"/>
                <w:szCs w:val="20"/>
              </w:rPr>
            </w:pPr>
            <w:r w:rsidRPr="00192F1F">
              <w:rPr>
                <w:iCs w:val="0"/>
                <w:sz w:val="20"/>
                <w:szCs w:val="20"/>
              </w:rPr>
              <w:t xml:space="preserve"> Наличие информации о деятельности организации на официальном сайте организации в сети "Интернет" в соответствии с </w:t>
            </w:r>
            <w:hyperlink r:id="rId84" w:history="1">
              <w:r w:rsidRPr="00192F1F">
                <w:rPr>
                  <w:iCs w:val="0"/>
                  <w:sz w:val="20"/>
                  <w:szCs w:val="20"/>
                </w:rPr>
                <w:t>приказом</w:t>
              </w:r>
            </w:hyperlink>
            <w:r w:rsidRPr="00192F1F">
              <w:rPr>
                <w:iCs w:val="0"/>
                <w:sz w:val="20"/>
                <w:szCs w:val="20"/>
              </w:rPr>
              <w:t xml:space="preserve"> Минкультуры России от 20.02.2015 N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N 37187)</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 xml:space="preserve">официальный сайт организации </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1.3.</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Доступность и актуальность информации о деятельности организации, размещенной на территории организации</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outlineLvl w:val="0"/>
              <w:rPr>
                <w:b/>
                <w:iCs w:val="0"/>
                <w:sz w:val="20"/>
                <w:szCs w:val="20"/>
              </w:rPr>
            </w:pPr>
            <w:r w:rsidRPr="00192F1F">
              <w:rPr>
                <w:b/>
                <w:iCs w:val="0"/>
                <w:sz w:val="20"/>
                <w:szCs w:val="20"/>
              </w:rPr>
              <w:t>2</w:t>
            </w:r>
          </w:p>
        </w:tc>
        <w:tc>
          <w:tcPr>
            <w:tcW w:w="4722" w:type="pct"/>
            <w:gridSpan w:val="4"/>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Комфортность условий предоставления услуг и доступность их получения (0 - 50 баллов)</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2.1.</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Комфортность условий пребывания в организации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2.2.</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Наличие дополнительных услуг и доступность их получения</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2.3.</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Удобство пользования электронными сервисами, предоставляемыми организацией (в том числе с помощью мобильных устройств)</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2.4.</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Удобство графика работы организации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2.5.</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Доступность услуг для лиц с ограниченными возможностями здоровья</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outlineLvl w:val="0"/>
              <w:rPr>
                <w:b/>
                <w:iCs w:val="0"/>
                <w:sz w:val="20"/>
                <w:szCs w:val="20"/>
              </w:rPr>
            </w:pPr>
            <w:r w:rsidRPr="00192F1F">
              <w:rPr>
                <w:b/>
                <w:iCs w:val="0"/>
                <w:sz w:val="20"/>
                <w:szCs w:val="20"/>
              </w:rPr>
              <w:t>3</w:t>
            </w:r>
          </w:p>
        </w:tc>
        <w:tc>
          <w:tcPr>
            <w:tcW w:w="4722" w:type="pct"/>
            <w:gridSpan w:val="4"/>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Время ожидания предоставления услуги (0 - 20 баллов)</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3.1.</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Соблюдение режима работы организацией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lastRenderedPageBreak/>
              <w:t>3.2.</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Соблюдение установленных (заявленных) сроков предоставления услуг организацией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rPr>
          <w:trHeight w:val="371"/>
        </w:trPr>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outlineLvl w:val="0"/>
              <w:rPr>
                <w:b/>
                <w:iCs w:val="0"/>
                <w:sz w:val="20"/>
                <w:szCs w:val="20"/>
              </w:rPr>
            </w:pPr>
            <w:r w:rsidRPr="00192F1F">
              <w:rPr>
                <w:b/>
                <w:iCs w:val="0"/>
                <w:sz w:val="20"/>
                <w:szCs w:val="20"/>
              </w:rPr>
              <w:t>4</w:t>
            </w:r>
          </w:p>
        </w:tc>
        <w:tc>
          <w:tcPr>
            <w:tcW w:w="4722" w:type="pct"/>
            <w:gridSpan w:val="4"/>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Доброжелательность, вежливость, компетентность работников организации (0 - 20 баллов)</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4.1.</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Доброжелательность и вежливость персонала организации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4.2.</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Компетентность персонала организации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outlineLvl w:val="0"/>
              <w:rPr>
                <w:b/>
                <w:iCs w:val="0"/>
                <w:sz w:val="20"/>
                <w:szCs w:val="20"/>
              </w:rPr>
            </w:pPr>
            <w:r w:rsidRPr="00192F1F">
              <w:rPr>
                <w:b/>
                <w:iCs w:val="0"/>
                <w:sz w:val="20"/>
                <w:szCs w:val="20"/>
              </w:rPr>
              <w:t>5</w:t>
            </w:r>
          </w:p>
        </w:tc>
        <w:tc>
          <w:tcPr>
            <w:tcW w:w="4722" w:type="pct"/>
            <w:gridSpan w:val="4"/>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Удовлетворенность качеством оказания услуг (0 - 40 баллов)</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5.1.</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Общая удовлетворенность качеством оказания услуг организацией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5.2.</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Удовлетворенность материально-техническим обеспечением организации</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5.3.</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Удовлетворенность качеством и полнотой информации о деятельности организации, размещенной на официальном сайте организации в сети "Интернет"</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r w:rsidR="00192F1F" w:rsidRPr="00192F1F" w:rsidTr="00BD3C05">
        <w:tc>
          <w:tcPr>
            <w:tcW w:w="278"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5.4.</w:t>
            </w:r>
          </w:p>
        </w:tc>
        <w:tc>
          <w:tcPr>
            <w:tcW w:w="2222"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t xml:space="preserve">Удовлетворенность качеством и содержанием полиграфических материалов организации </w:t>
            </w:r>
          </w:p>
        </w:tc>
        <w:tc>
          <w:tcPr>
            <w:tcW w:w="764"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изучение мнения получателей услуг</w:t>
            </w:r>
          </w:p>
        </w:tc>
        <w:tc>
          <w:tcPr>
            <w:tcW w:w="1111"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625" w:type="pct"/>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0 - 10</w:t>
            </w:r>
          </w:p>
        </w:tc>
      </w:tr>
    </w:tbl>
    <w:p w:rsidR="00192F1F" w:rsidRPr="00192F1F" w:rsidRDefault="00192F1F" w:rsidP="00192F1F">
      <w:pPr>
        <w:autoSpaceDE w:val="0"/>
        <w:autoSpaceDN w:val="0"/>
        <w:adjustRightInd w:val="0"/>
        <w:spacing w:line="240" w:lineRule="auto"/>
        <w:ind w:firstLine="0"/>
        <w:jc w:val="both"/>
        <w:rPr>
          <w:iCs w:val="0"/>
          <w:sz w:val="20"/>
          <w:szCs w:val="20"/>
          <w:lang w:eastAsia="ru-RU"/>
        </w:rPr>
      </w:pPr>
    </w:p>
    <w:tbl>
      <w:tblPr>
        <w:tblW w:w="9611"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4271"/>
        <w:gridCol w:w="1469"/>
        <w:gridCol w:w="2136"/>
        <w:gridCol w:w="1201"/>
      </w:tblGrid>
      <w:tr w:rsidR="00192F1F" w:rsidRPr="00192F1F" w:rsidTr="00124D36">
        <w:trPr>
          <w:trHeight w:val="735"/>
        </w:trPr>
        <w:tc>
          <w:tcPr>
            <w:tcW w:w="9611" w:type="dxa"/>
            <w:gridSpan w:val="5"/>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b/>
                <w:iCs w:val="0"/>
                <w:sz w:val="20"/>
                <w:szCs w:val="20"/>
              </w:rPr>
            </w:pPr>
            <w:r w:rsidRPr="00192F1F">
              <w:rPr>
                <w:b/>
                <w:iCs w:val="0"/>
                <w:sz w:val="20"/>
                <w:szCs w:val="20"/>
              </w:rPr>
              <w:t xml:space="preserve">6. Показатели, характеризующие общий критерий оценки качества образовательной деятельности организации, касающихся открытости и доступности информации об организации </w:t>
            </w:r>
          </w:p>
          <w:p w:rsidR="00192F1F" w:rsidRPr="00192F1F" w:rsidRDefault="00192F1F" w:rsidP="00192F1F">
            <w:pPr>
              <w:autoSpaceDE w:val="0"/>
              <w:autoSpaceDN w:val="0"/>
              <w:adjustRightInd w:val="0"/>
              <w:spacing w:line="276" w:lineRule="auto"/>
              <w:ind w:firstLine="0"/>
              <w:jc w:val="center"/>
              <w:rPr>
                <w:iCs w:val="0"/>
                <w:sz w:val="20"/>
                <w:szCs w:val="20"/>
              </w:rPr>
            </w:pPr>
          </w:p>
        </w:tc>
      </w:tr>
      <w:tr w:rsidR="00192F1F" w:rsidRPr="00192F1F" w:rsidTr="00124D36">
        <w:trPr>
          <w:trHeight w:val="2719"/>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6.1.</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Полнота и актуальность информации об организации, осуществляющей образовательную деятельность (далее - организация), и ее деятельности, размещенной на официальном сайте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p w:rsidR="00192F1F" w:rsidRPr="00192F1F" w:rsidRDefault="00192F1F" w:rsidP="00192F1F">
            <w:pPr>
              <w:autoSpaceDE w:val="0"/>
              <w:autoSpaceDN w:val="0"/>
              <w:adjustRightInd w:val="0"/>
              <w:spacing w:line="276" w:lineRule="auto"/>
              <w:ind w:firstLine="0"/>
              <w:jc w:val="both"/>
              <w:rPr>
                <w:iCs w:val="0"/>
                <w:sz w:val="20"/>
                <w:szCs w:val="20"/>
              </w:rPr>
            </w:pPr>
            <w:r w:rsidRPr="00192F1F">
              <w:rPr>
                <w:iCs w:val="0"/>
                <w:sz w:val="20"/>
                <w:szCs w:val="20"/>
              </w:rPr>
              <w:lastRenderedPageBreak/>
              <w:t xml:space="preserve"> (</w:t>
            </w:r>
            <w:r w:rsidRPr="00192F1F">
              <w:rPr>
                <w:i/>
                <w:iCs w:val="0"/>
                <w:sz w:val="20"/>
                <w:szCs w:val="20"/>
              </w:rPr>
              <w:t>В соответствие с приказом  Рособрнадзора от 29.05. 2014 г.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tc>
        <w:tc>
          <w:tcPr>
            <w:tcW w:w="1469"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lastRenderedPageBreak/>
              <w:t xml:space="preserve">Официальный сайт организации </w:t>
            </w: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lastRenderedPageBreak/>
              <w:t>6.2.</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Наличие на официальном сайте организации в сети Интернет сведений о педагогических работниках организации</w:t>
            </w:r>
          </w:p>
        </w:tc>
        <w:tc>
          <w:tcPr>
            <w:tcW w:w="1469"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Официальный сайт организации культуры</w:t>
            </w: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1726"/>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6.3</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Доступность взаимодействия с получателями образовательных услуг по телефону, по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148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6.4</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 доступных на официальном сайте организации</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735"/>
        </w:trPr>
        <w:tc>
          <w:tcPr>
            <w:tcW w:w="9611" w:type="dxa"/>
            <w:gridSpan w:val="5"/>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w:t>
            </w:r>
            <w:r w:rsidRPr="00192F1F">
              <w:rPr>
                <w:b/>
                <w:iCs w:val="0"/>
                <w:sz w:val="20"/>
                <w:szCs w:val="20"/>
              </w:rPr>
              <w:t xml:space="preserve"> Показатели, характеризующие общий критерий оценки качества образовательной деятельности организации, касающиеся комфортности условий, в которых осуществляется дополнительная образовательная деятельность</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7.1.</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 xml:space="preserve">Материально-техническое и информационное обеспечение организации </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980"/>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7.2.</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 xml:space="preserve">Наличие необходимых условий для охраны и укрепления здоровья </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7.3.</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 xml:space="preserve">Наличие условий для индивидуальной работы с обучающимися </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980"/>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lastRenderedPageBreak/>
              <w:t>7.4.</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 xml:space="preserve">Наличие и доступность дополнительных образовательных программ </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1248"/>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7.5.</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Наличие и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концертах, фестивалях и других массовых мероприятий</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980"/>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7.6.</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spacing w:after="160" w:line="276" w:lineRule="auto"/>
              <w:ind w:firstLine="363"/>
              <w:jc w:val="both"/>
              <w:rPr>
                <w:iCs w:val="0"/>
                <w:sz w:val="20"/>
                <w:szCs w:val="20"/>
              </w:rPr>
            </w:pPr>
            <w:r w:rsidRPr="00192F1F">
              <w:rPr>
                <w:iCs w:val="0"/>
                <w:sz w:val="20"/>
                <w:szCs w:val="20"/>
              </w:rPr>
              <w:t xml:space="preserve">Наличие условий организации обучения и воспитания обучающихся с ограниченными возможностями здоровья и инвалидов  </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от 0 до 10 баллов</w:t>
            </w:r>
          </w:p>
        </w:tc>
      </w:tr>
      <w:tr w:rsidR="00192F1F" w:rsidRPr="00192F1F" w:rsidTr="00124D36">
        <w:trPr>
          <w:trHeight w:val="501"/>
        </w:trPr>
        <w:tc>
          <w:tcPr>
            <w:tcW w:w="9611" w:type="dxa"/>
            <w:gridSpan w:val="5"/>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tabs>
                <w:tab w:val="left" w:pos="195"/>
              </w:tabs>
              <w:autoSpaceDE w:val="0"/>
              <w:autoSpaceDN w:val="0"/>
              <w:adjustRightInd w:val="0"/>
              <w:spacing w:line="276" w:lineRule="auto"/>
              <w:ind w:firstLine="0"/>
              <w:jc w:val="center"/>
              <w:rPr>
                <w:iCs w:val="0"/>
                <w:sz w:val="20"/>
                <w:szCs w:val="20"/>
              </w:rPr>
            </w:pPr>
            <w:r w:rsidRPr="00192F1F">
              <w:rPr>
                <w:iCs w:val="0"/>
                <w:sz w:val="20"/>
                <w:szCs w:val="20"/>
              </w:rPr>
              <w:t>8.</w:t>
            </w:r>
            <w:r w:rsidRPr="00192F1F">
              <w:rPr>
                <w:b/>
                <w:iCs w:val="0"/>
                <w:sz w:val="20"/>
                <w:szCs w:val="20"/>
              </w:rPr>
              <w:t xml:space="preserve"> Показатели, характеризующие общий критерий оценки качества образовательной деятельности организации, касающиеся доброжелательности, вежливости, компетентности работников</w:t>
            </w:r>
          </w:p>
        </w:tc>
      </w:tr>
      <w:tr w:rsidR="00192F1F" w:rsidRPr="00192F1F" w:rsidTr="00124D36">
        <w:trPr>
          <w:trHeight w:val="26"/>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8.1.</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Доля получателей дополнительных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Проценты (от 0 до 100)</w:t>
            </w:r>
          </w:p>
        </w:tc>
      </w:tr>
      <w:tr w:rsidR="00192F1F" w:rsidRPr="00192F1F" w:rsidTr="00124D36">
        <w:trPr>
          <w:trHeight w:val="435"/>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8.2.</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b/>
                <w:iCs w:val="0"/>
                <w:sz w:val="20"/>
                <w:szCs w:val="20"/>
              </w:rPr>
            </w:pPr>
            <w:r w:rsidRPr="00192F1F">
              <w:rPr>
                <w:iCs w:val="0"/>
                <w:sz w:val="20"/>
                <w:szCs w:val="20"/>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Проценты (от 0 до 100</w:t>
            </w:r>
          </w:p>
        </w:tc>
      </w:tr>
      <w:tr w:rsidR="00192F1F" w:rsidRPr="00192F1F" w:rsidTr="00124D36">
        <w:trPr>
          <w:trHeight w:val="160"/>
        </w:trPr>
        <w:tc>
          <w:tcPr>
            <w:tcW w:w="9611" w:type="dxa"/>
            <w:gridSpan w:val="5"/>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9.</w:t>
            </w:r>
            <w:r w:rsidRPr="00192F1F">
              <w:rPr>
                <w:b/>
                <w:iCs w:val="0"/>
                <w:sz w:val="20"/>
                <w:szCs w:val="20"/>
              </w:rPr>
              <w:t xml:space="preserve"> Показатели, характеризующие общий критерий оценки качества образовательной деятельности организации, касающиеся удовлетворенности качеством дополнительной образовательной деятельности организации</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9.1.</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Проценты (от 0 до 100)</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9.2.</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Проценты (от 0 до 100)</w:t>
            </w:r>
          </w:p>
        </w:tc>
      </w:tr>
      <w:tr w:rsidR="00192F1F" w:rsidRPr="00192F1F" w:rsidTr="00124D36">
        <w:trPr>
          <w:trHeight w:val="991"/>
        </w:trPr>
        <w:tc>
          <w:tcPr>
            <w:tcW w:w="534"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9.3.</w:t>
            </w:r>
          </w:p>
        </w:tc>
        <w:tc>
          <w:tcPr>
            <w:tcW w:w="4271"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363"/>
              <w:jc w:val="both"/>
              <w:rPr>
                <w:iCs w:val="0"/>
                <w:sz w:val="20"/>
                <w:szCs w:val="20"/>
              </w:rPr>
            </w:pPr>
            <w:r w:rsidRPr="00192F1F">
              <w:rPr>
                <w:iCs w:val="0"/>
                <w:sz w:val="20"/>
                <w:szCs w:val="20"/>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469" w:type="dxa"/>
            <w:tcBorders>
              <w:top w:val="single" w:sz="4" w:space="0" w:color="auto"/>
              <w:left w:val="single" w:sz="4" w:space="0" w:color="auto"/>
              <w:bottom w:val="single" w:sz="4" w:space="0" w:color="auto"/>
              <w:right w:val="single" w:sz="4" w:space="0" w:color="auto"/>
            </w:tcBorders>
          </w:tcPr>
          <w:p w:rsidR="00192F1F" w:rsidRPr="00192F1F" w:rsidRDefault="00192F1F" w:rsidP="00192F1F">
            <w:pPr>
              <w:autoSpaceDE w:val="0"/>
              <w:autoSpaceDN w:val="0"/>
              <w:adjustRightInd w:val="0"/>
              <w:spacing w:line="276" w:lineRule="auto"/>
              <w:ind w:firstLine="0"/>
              <w:jc w:val="center"/>
              <w:rPr>
                <w:iCs w:val="0"/>
                <w:sz w:val="20"/>
                <w:szCs w:val="20"/>
              </w:rPr>
            </w:pPr>
          </w:p>
        </w:tc>
        <w:tc>
          <w:tcPr>
            <w:tcW w:w="2136"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Учреждение дополнительного  образования (школа искусств)</w:t>
            </w:r>
          </w:p>
        </w:tc>
        <w:tc>
          <w:tcPr>
            <w:tcW w:w="1200" w:type="dxa"/>
            <w:tcBorders>
              <w:top w:val="single" w:sz="4" w:space="0" w:color="auto"/>
              <w:left w:val="single" w:sz="4" w:space="0" w:color="auto"/>
              <w:bottom w:val="single" w:sz="4" w:space="0" w:color="auto"/>
              <w:right w:val="single" w:sz="4" w:space="0" w:color="auto"/>
            </w:tcBorders>
            <w:hideMark/>
          </w:tcPr>
          <w:p w:rsidR="00192F1F" w:rsidRPr="00192F1F" w:rsidRDefault="00192F1F" w:rsidP="00192F1F">
            <w:pPr>
              <w:autoSpaceDE w:val="0"/>
              <w:autoSpaceDN w:val="0"/>
              <w:adjustRightInd w:val="0"/>
              <w:spacing w:line="276" w:lineRule="auto"/>
              <w:ind w:firstLine="0"/>
              <w:jc w:val="center"/>
              <w:rPr>
                <w:iCs w:val="0"/>
                <w:sz w:val="20"/>
                <w:szCs w:val="20"/>
              </w:rPr>
            </w:pPr>
            <w:r w:rsidRPr="00192F1F">
              <w:rPr>
                <w:iCs w:val="0"/>
                <w:sz w:val="20"/>
                <w:szCs w:val="20"/>
              </w:rPr>
              <w:t>Проценты (от 0 до 100)</w:t>
            </w:r>
          </w:p>
        </w:tc>
      </w:tr>
    </w:tbl>
    <w:p w:rsidR="00192F1F" w:rsidRPr="00192F1F" w:rsidRDefault="00192F1F" w:rsidP="00192F1F">
      <w:pPr>
        <w:spacing w:line="240" w:lineRule="auto"/>
        <w:ind w:firstLine="0"/>
        <w:jc w:val="center"/>
        <w:rPr>
          <w:b/>
          <w:iCs w:val="0"/>
          <w:sz w:val="20"/>
          <w:szCs w:val="20"/>
        </w:rPr>
      </w:pPr>
    </w:p>
    <w:p w:rsidR="00192F1F" w:rsidRPr="00192F1F" w:rsidRDefault="00192F1F" w:rsidP="00192F1F">
      <w:pPr>
        <w:shd w:val="clear" w:color="auto" w:fill="FFFFFF"/>
        <w:spacing w:line="240" w:lineRule="auto"/>
        <w:ind w:firstLine="540"/>
        <w:jc w:val="right"/>
        <w:rPr>
          <w:iCs w:val="0"/>
          <w:color w:val="000000"/>
          <w:sz w:val="20"/>
          <w:szCs w:val="20"/>
          <w:lang w:eastAsia="ru-RU"/>
        </w:rPr>
      </w:pPr>
    </w:p>
    <w:p w:rsidR="00192F1F" w:rsidRPr="00192F1F" w:rsidRDefault="00192F1F" w:rsidP="00192F1F">
      <w:pPr>
        <w:shd w:val="clear" w:color="auto" w:fill="FFFFFF"/>
        <w:spacing w:line="240" w:lineRule="auto"/>
        <w:ind w:firstLine="540"/>
        <w:jc w:val="right"/>
        <w:rPr>
          <w:iCs w:val="0"/>
          <w:color w:val="000000"/>
          <w:sz w:val="20"/>
          <w:szCs w:val="20"/>
          <w:lang w:eastAsia="ru-RU"/>
        </w:rPr>
      </w:pPr>
    </w:p>
    <w:p w:rsidR="00C30325" w:rsidRPr="00C30325" w:rsidRDefault="00C30325" w:rsidP="00C30325">
      <w:pPr>
        <w:jc w:val="both"/>
      </w:pPr>
      <w:r w:rsidRPr="00C30325">
        <w:t>Каждое из учреждений одного типа может быть отнесено к учреждениям с низким, средним и высоким уровнем качества работы в зависимости от суммарного балла.</w:t>
      </w:r>
    </w:p>
    <w:p w:rsidR="00C30325" w:rsidRPr="00C30325" w:rsidRDefault="00C30325" w:rsidP="00C30325">
      <w:pPr>
        <w:jc w:val="both"/>
      </w:pPr>
      <w:r w:rsidRPr="00C30325">
        <w:t>Учреждения, набравшие до 39 баллов в итоговом рейтинге  учреждений данного типа, относятся к группе учреждений с низким уровнем качества работы.</w:t>
      </w:r>
    </w:p>
    <w:p w:rsidR="00C30325" w:rsidRPr="00C30325" w:rsidRDefault="00C30325" w:rsidP="00C30325">
      <w:pPr>
        <w:jc w:val="both"/>
      </w:pPr>
      <w:r w:rsidRPr="00C30325">
        <w:t>Учреждения, набравшие от 40 до 69 баллов включительно в итоговом рейтинге  учреждений данного типа, относятся к группе учреждений со средним уровнем качества работы.</w:t>
      </w:r>
    </w:p>
    <w:p w:rsidR="00C30325" w:rsidRPr="00C30325" w:rsidRDefault="00C30325" w:rsidP="00C30325">
      <w:pPr>
        <w:jc w:val="both"/>
      </w:pPr>
      <w:r w:rsidRPr="00C30325">
        <w:t>Учреждения, набравшие от 70 до 100 баллов включительно  в итоговом рейтинге  учреждений данного типа, относятся к группе учреждений с высоким уровнем качества работы.</w:t>
      </w:r>
    </w:p>
    <w:p w:rsidR="00C30325" w:rsidRDefault="00C30325" w:rsidP="00FE06CF">
      <w:pPr>
        <w:jc w:val="both"/>
      </w:pPr>
    </w:p>
    <w:p w:rsidR="00CE526A" w:rsidRPr="0005012E" w:rsidRDefault="002045CC" w:rsidP="00943D90">
      <w:pPr>
        <w:pStyle w:val="1"/>
        <w:pageBreakBefore/>
        <w:rPr>
          <w:rFonts w:ascii="Times New Roman" w:hAnsi="Times New Roman"/>
        </w:rPr>
      </w:pPr>
      <w:bookmarkStart w:id="29" w:name="_Toc469071354"/>
      <w:r w:rsidRPr="0005012E">
        <w:rPr>
          <w:rFonts w:ascii="Times New Roman" w:hAnsi="Times New Roman"/>
        </w:rPr>
        <w:lastRenderedPageBreak/>
        <w:t>Инструментарий</w:t>
      </w:r>
      <w:bookmarkEnd w:id="29"/>
    </w:p>
    <w:p w:rsidR="00A370F5" w:rsidRDefault="00CE526A" w:rsidP="00372C45">
      <w:pPr>
        <w:pStyle w:val="2"/>
        <w:rPr>
          <w:rFonts w:ascii="Times New Roman" w:hAnsi="Times New Roman"/>
        </w:rPr>
      </w:pPr>
      <w:bookmarkStart w:id="30" w:name="_Toc469071355"/>
      <w:r w:rsidRPr="0005012E">
        <w:rPr>
          <w:rFonts w:ascii="Times New Roman" w:hAnsi="Times New Roman"/>
        </w:rPr>
        <w:t>Анкета получателя услуг</w:t>
      </w:r>
      <w:bookmarkEnd w:id="30"/>
    </w:p>
    <w:p w:rsidR="00092C11" w:rsidRPr="00092C11" w:rsidRDefault="00092C11" w:rsidP="00092C11">
      <w:pPr>
        <w:tabs>
          <w:tab w:val="left" w:pos="5880"/>
        </w:tabs>
        <w:spacing w:line="240" w:lineRule="auto"/>
        <w:ind w:firstLine="0"/>
        <w:jc w:val="center"/>
        <w:rPr>
          <w:b/>
          <w:i/>
          <w:iCs w:val="0"/>
          <w:u w:val="single"/>
          <w:lang w:eastAsia="ru-RU"/>
        </w:rPr>
      </w:pPr>
      <w:r w:rsidRPr="00092C11">
        <w:rPr>
          <w:b/>
          <w:i/>
          <w:iCs w:val="0"/>
          <w:u w:val="single"/>
          <w:lang w:eastAsia="ru-RU"/>
        </w:rPr>
        <w:t>Анкета получателя услуг</w:t>
      </w:r>
    </w:p>
    <w:p w:rsidR="00092C11" w:rsidRPr="00092C11" w:rsidRDefault="00092C11" w:rsidP="00092C11">
      <w:pPr>
        <w:tabs>
          <w:tab w:val="left" w:pos="5880"/>
        </w:tabs>
        <w:spacing w:line="240" w:lineRule="auto"/>
        <w:ind w:firstLine="0"/>
        <w:jc w:val="center"/>
        <w:rPr>
          <w:b/>
          <w:i/>
          <w:iCs w:val="0"/>
          <w:sz w:val="22"/>
          <w:szCs w:val="22"/>
          <w:lang w:eastAsia="ru-RU"/>
        </w:rPr>
      </w:pPr>
    </w:p>
    <w:p w:rsidR="00092C11" w:rsidRPr="00092C11" w:rsidRDefault="00092C11" w:rsidP="00092C11">
      <w:pPr>
        <w:tabs>
          <w:tab w:val="left" w:pos="5880"/>
        </w:tabs>
        <w:spacing w:line="240" w:lineRule="auto"/>
        <w:ind w:firstLine="0"/>
        <w:jc w:val="center"/>
        <w:rPr>
          <w:b/>
          <w:i/>
          <w:iCs w:val="0"/>
          <w:sz w:val="22"/>
          <w:szCs w:val="22"/>
          <w:lang w:eastAsia="ru-RU"/>
        </w:rPr>
      </w:pPr>
      <w:r w:rsidRPr="00092C11">
        <w:rPr>
          <w:b/>
          <w:i/>
          <w:iCs w:val="0"/>
          <w:sz w:val="22"/>
          <w:szCs w:val="22"/>
          <w:lang w:eastAsia="ru-RU"/>
        </w:rPr>
        <w:t>Уважаемые жители!</w:t>
      </w:r>
    </w:p>
    <w:p w:rsidR="00092C11" w:rsidRPr="00DF3EBF" w:rsidRDefault="00DF3EBF" w:rsidP="00092C11">
      <w:pPr>
        <w:shd w:val="clear" w:color="auto" w:fill="FFFFFF"/>
        <w:spacing w:line="240" w:lineRule="auto"/>
        <w:ind w:firstLine="0"/>
        <w:jc w:val="center"/>
        <w:rPr>
          <w:iCs w:val="0"/>
          <w:sz w:val="22"/>
          <w:szCs w:val="22"/>
          <w:lang w:eastAsia="ru-RU"/>
        </w:rPr>
      </w:pPr>
      <w:r>
        <w:rPr>
          <w:b/>
          <w:bCs/>
          <w:i/>
          <w:iCs w:val="0"/>
          <w:sz w:val="22"/>
          <w:szCs w:val="22"/>
          <w:lang w:eastAsia="ru-RU"/>
        </w:rPr>
        <w:t xml:space="preserve">ООО </w:t>
      </w:r>
      <w:r w:rsidR="00092C11" w:rsidRPr="00092C11">
        <w:rPr>
          <w:b/>
          <w:bCs/>
          <w:i/>
          <w:iCs w:val="0"/>
          <w:sz w:val="22"/>
          <w:szCs w:val="22"/>
          <w:lang w:eastAsia="ru-RU"/>
        </w:rPr>
        <w:t>«</w:t>
      </w:r>
      <w:r>
        <w:rPr>
          <w:b/>
          <w:bCs/>
          <w:i/>
          <w:iCs w:val="0"/>
          <w:sz w:val="22"/>
          <w:szCs w:val="22"/>
          <w:lang w:eastAsia="ru-RU"/>
        </w:rPr>
        <w:t>АС</w:t>
      </w:r>
      <w:r w:rsidR="00092C11" w:rsidRPr="00092C11">
        <w:rPr>
          <w:b/>
          <w:bCs/>
          <w:i/>
          <w:iCs w:val="0"/>
          <w:sz w:val="22"/>
          <w:szCs w:val="22"/>
          <w:lang w:eastAsia="ru-RU"/>
        </w:rPr>
        <w:t xml:space="preserve">» </w:t>
      </w:r>
      <w:r w:rsidR="00092C11" w:rsidRPr="00092C11">
        <w:rPr>
          <w:bCs/>
          <w:iCs w:val="0"/>
          <w:sz w:val="22"/>
          <w:szCs w:val="22"/>
          <w:lang w:eastAsia="ru-RU"/>
        </w:rPr>
        <w:t xml:space="preserve">предлагает Вам принять участие в социологическом опросе. </w:t>
      </w:r>
      <w:r w:rsidR="00092C11" w:rsidRPr="00092C11">
        <w:rPr>
          <w:iCs w:val="0"/>
          <w:sz w:val="22"/>
          <w:szCs w:val="22"/>
          <w:lang w:eastAsia="ru-RU"/>
        </w:rPr>
        <w:t>Цель опроса</w:t>
      </w:r>
      <w:r w:rsidR="00092C11" w:rsidRPr="00092C11">
        <w:rPr>
          <w:bCs/>
          <w:iCs w:val="0"/>
          <w:sz w:val="22"/>
          <w:szCs w:val="22"/>
          <w:lang w:eastAsia="ru-RU"/>
        </w:rPr>
        <w:t xml:space="preserve"> – оценка качества работы муниципальн</w:t>
      </w:r>
      <w:r>
        <w:rPr>
          <w:bCs/>
          <w:iCs w:val="0"/>
          <w:sz w:val="22"/>
          <w:szCs w:val="22"/>
          <w:lang w:eastAsia="ru-RU"/>
        </w:rPr>
        <w:t>ым</w:t>
      </w:r>
      <w:r w:rsidR="00092C11" w:rsidRPr="00092C11">
        <w:rPr>
          <w:bCs/>
          <w:iCs w:val="0"/>
          <w:sz w:val="22"/>
          <w:szCs w:val="22"/>
          <w:lang w:eastAsia="ru-RU"/>
        </w:rPr>
        <w:t xml:space="preserve"> </w:t>
      </w:r>
      <w:r w:rsidRPr="00DF3EBF">
        <w:rPr>
          <w:sz w:val="22"/>
          <w:szCs w:val="22"/>
        </w:rPr>
        <w:t>бюджетным учреждением дополнительного образования «Детская школа искусств пгт. Тымовское»</w:t>
      </w:r>
      <w:r>
        <w:rPr>
          <w:sz w:val="22"/>
          <w:szCs w:val="22"/>
        </w:rPr>
        <w:t>.</w:t>
      </w:r>
    </w:p>
    <w:p w:rsidR="00092C11" w:rsidRPr="00092C11" w:rsidRDefault="00092C11" w:rsidP="00092C11">
      <w:pPr>
        <w:spacing w:line="240" w:lineRule="auto"/>
        <w:ind w:firstLine="0"/>
        <w:jc w:val="center"/>
        <w:rPr>
          <w:b/>
          <w:i/>
          <w:iCs w:val="0"/>
          <w:sz w:val="22"/>
          <w:szCs w:val="22"/>
          <w:lang w:eastAsia="ru-RU"/>
        </w:rPr>
      </w:pPr>
    </w:p>
    <w:p w:rsidR="00092C11" w:rsidRPr="00092C11" w:rsidRDefault="00092C11" w:rsidP="00092C11">
      <w:pPr>
        <w:spacing w:line="240" w:lineRule="auto"/>
        <w:ind w:firstLine="0"/>
        <w:jc w:val="center"/>
        <w:rPr>
          <w:iCs w:val="0"/>
          <w:sz w:val="22"/>
          <w:szCs w:val="22"/>
          <w:lang w:eastAsia="ru-RU"/>
        </w:rPr>
      </w:pPr>
      <w:r w:rsidRPr="00092C11">
        <w:rPr>
          <w:b/>
          <w:i/>
          <w:iCs w:val="0"/>
          <w:sz w:val="22"/>
          <w:szCs w:val="22"/>
          <w:lang w:eastAsia="ru-RU"/>
        </w:rPr>
        <w:t>Заранее благодарим Вас за участие в опросе!</w:t>
      </w:r>
      <w:r w:rsidRPr="00092C11">
        <w:rPr>
          <w:iCs w:val="0"/>
          <w:sz w:val="22"/>
          <w:szCs w:val="22"/>
          <w:lang w:eastAsia="ru-RU"/>
        </w:rPr>
        <w:t xml:space="preserve"> </w:t>
      </w:r>
    </w:p>
    <w:p w:rsidR="00092C11" w:rsidRPr="00092C11" w:rsidRDefault="00092C11" w:rsidP="00092C11">
      <w:pPr>
        <w:spacing w:line="240" w:lineRule="auto"/>
        <w:ind w:firstLine="0"/>
        <w:jc w:val="both"/>
        <w:rPr>
          <w:b/>
          <w:i/>
          <w:iCs w:val="0"/>
          <w:sz w:val="22"/>
          <w:szCs w:val="22"/>
          <w:lang w:eastAsia="ru-RU"/>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2"/>
      </w:tblGrid>
      <w:tr w:rsidR="00092C11" w:rsidRPr="000D1C61" w:rsidTr="003771BF">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outlineLvl w:val="0"/>
              <w:rPr>
                <w:b/>
                <w:iCs w:val="0"/>
                <w:sz w:val="24"/>
                <w:szCs w:val="24"/>
                <w:lang w:eastAsia="ru-RU"/>
              </w:rPr>
            </w:pPr>
            <w:r w:rsidRPr="00092C11">
              <w:rPr>
                <w:b/>
                <w:iCs w:val="0"/>
                <w:sz w:val="22"/>
                <w:szCs w:val="22"/>
                <w:lang w:eastAsia="ru-RU"/>
              </w:rPr>
              <w:t>Наименование учреждения</w:t>
            </w:r>
          </w:p>
        </w:tc>
      </w:tr>
      <w:tr w:rsidR="00092C11" w:rsidRPr="000D1C61" w:rsidTr="003771BF">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outlineLvl w:val="0"/>
              <w:rPr>
                <w:iCs w:val="0"/>
                <w:sz w:val="24"/>
                <w:szCs w:val="24"/>
                <w:lang w:eastAsia="ru-RU"/>
              </w:rPr>
            </w:pPr>
          </w:p>
          <w:p w:rsidR="00092C11" w:rsidRPr="00092C11" w:rsidRDefault="00092C11" w:rsidP="00092C11">
            <w:pPr>
              <w:spacing w:line="240" w:lineRule="auto"/>
              <w:ind w:firstLine="0"/>
              <w:outlineLvl w:val="0"/>
              <w:rPr>
                <w:iCs w:val="0"/>
                <w:sz w:val="24"/>
                <w:szCs w:val="24"/>
                <w:lang w:eastAsia="ru-RU"/>
              </w:rPr>
            </w:pPr>
          </w:p>
          <w:p w:rsidR="00092C11" w:rsidRPr="00092C11" w:rsidRDefault="00092C11" w:rsidP="00092C11">
            <w:pPr>
              <w:spacing w:line="240" w:lineRule="auto"/>
              <w:ind w:firstLine="0"/>
              <w:outlineLvl w:val="0"/>
              <w:rPr>
                <w:iCs w:val="0"/>
                <w:sz w:val="24"/>
                <w:szCs w:val="24"/>
                <w:lang w:eastAsia="ru-RU"/>
              </w:rPr>
            </w:pPr>
          </w:p>
        </w:tc>
      </w:tr>
    </w:tbl>
    <w:p w:rsidR="00092C11" w:rsidRPr="00092C11" w:rsidRDefault="00092C11" w:rsidP="00092C11">
      <w:pPr>
        <w:spacing w:line="240" w:lineRule="auto"/>
        <w:ind w:firstLine="0"/>
        <w:jc w:val="both"/>
        <w:rPr>
          <w:b/>
          <w:i/>
          <w:iCs w:val="0"/>
          <w:sz w:val="22"/>
          <w:szCs w:val="22"/>
          <w:lang w:eastAsia="ru-RU"/>
        </w:rPr>
      </w:pPr>
    </w:p>
    <w:p w:rsidR="00092C11" w:rsidRPr="00092C11" w:rsidRDefault="00092C11" w:rsidP="00092C11">
      <w:pPr>
        <w:spacing w:line="240" w:lineRule="auto"/>
        <w:ind w:firstLine="0"/>
        <w:jc w:val="both"/>
        <w:rPr>
          <w:b/>
          <w:i/>
          <w:iCs w:val="0"/>
          <w:sz w:val="22"/>
          <w:szCs w:val="22"/>
          <w:u w:val="single"/>
          <w:lang w:eastAsia="ru-RU"/>
        </w:rPr>
      </w:pPr>
      <w:r w:rsidRPr="00092C11">
        <w:rPr>
          <w:b/>
          <w:i/>
          <w:iCs w:val="0"/>
          <w:sz w:val="22"/>
          <w:szCs w:val="22"/>
          <w:lang w:val="en-US" w:eastAsia="ru-RU"/>
        </w:rPr>
        <w:t>I</w:t>
      </w:r>
      <w:r w:rsidRPr="00092C11">
        <w:rPr>
          <w:b/>
          <w:i/>
          <w:iCs w:val="0"/>
          <w:sz w:val="22"/>
          <w:szCs w:val="22"/>
          <w:lang w:eastAsia="ru-RU"/>
        </w:rPr>
        <w:t xml:space="preserve">. </w:t>
      </w:r>
      <w:r w:rsidRPr="00092C11">
        <w:rPr>
          <w:b/>
          <w:i/>
          <w:iCs w:val="0"/>
          <w:sz w:val="22"/>
          <w:szCs w:val="22"/>
          <w:u w:val="single"/>
          <w:lang w:eastAsia="ru-RU"/>
        </w:rPr>
        <w:t>Демографический блок</w:t>
      </w: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Д1. Пол (учащегося)</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w:t>
      </w:r>
      <w:r w:rsidRPr="00092C11">
        <w:rPr>
          <w:b/>
          <w:iCs w:val="0"/>
          <w:sz w:val="22"/>
          <w:szCs w:val="22"/>
          <w:lang w:eastAsia="ru-RU"/>
        </w:rPr>
        <w:t xml:space="preserve"> </w:t>
      </w:r>
      <w:r w:rsidRPr="00092C11">
        <w:rPr>
          <w:iCs w:val="0"/>
          <w:sz w:val="22"/>
          <w:szCs w:val="22"/>
          <w:lang w:eastAsia="ru-RU"/>
        </w:rPr>
        <w:t xml:space="preserve">Мужской  </w:t>
      </w:r>
    </w:p>
    <w:p w:rsidR="00092C11" w:rsidRPr="00092C11" w:rsidRDefault="00092C11" w:rsidP="00092C11">
      <w:pPr>
        <w:spacing w:line="240" w:lineRule="auto"/>
        <w:ind w:firstLine="0"/>
        <w:jc w:val="both"/>
        <w:rPr>
          <w:b/>
          <w:i/>
          <w:iCs w:val="0"/>
          <w:sz w:val="22"/>
          <w:szCs w:val="22"/>
          <w:lang w:eastAsia="ru-RU"/>
        </w:rPr>
      </w:pPr>
      <w:r w:rsidRPr="00092C11">
        <w:rPr>
          <w:iCs w:val="0"/>
          <w:sz w:val="22"/>
          <w:szCs w:val="22"/>
          <w:lang w:eastAsia="ru-RU"/>
        </w:rPr>
        <w:t>2. Женский</w:t>
      </w: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Д2. Возраст?________</w:t>
      </w:r>
      <w:r w:rsidRPr="00092C11">
        <w:rPr>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 до 3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2. 3-7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3. 7-10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4. 11-15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5. 16-18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6. 18-30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7. Старше 30 лет</w:t>
      </w:r>
    </w:p>
    <w:p w:rsidR="00092C11" w:rsidRPr="00092C11" w:rsidRDefault="00092C11" w:rsidP="00092C11">
      <w:pPr>
        <w:spacing w:line="240" w:lineRule="auto"/>
        <w:ind w:firstLine="0"/>
        <w:jc w:val="both"/>
        <w:rPr>
          <w:iCs w:val="0"/>
          <w:sz w:val="22"/>
          <w:szCs w:val="22"/>
          <w:lang w:eastAsia="ru-RU"/>
        </w:rPr>
      </w:pPr>
    </w:p>
    <w:p w:rsidR="00092C11" w:rsidRPr="00092C11" w:rsidRDefault="00092C11" w:rsidP="00092C11">
      <w:pPr>
        <w:pBdr>
          <w:bottom w:val="single" w:sz="12" w:space="1" w:color="auto"/>
        </w:pBdr>
        <w:spacing w:line="240" w:lineRule="auto"/>
        <w:ind w:firstLine="0"/>
        <w:jc w:val="both"/>
        <w:rPr>
          <w:b/>
          <w:bCs/>
          <w:i/>
          <w:iCs w:val="0"/>
          <w:sz w:val="22"/>
          <w:szCs w:val="22"/>
          <w:lang w:eastAsia="ru-RU"/>
        </w:rPr>
      </w:pPr>
      <w:r w:rsidRPr="00092C11">
        <w:rPr>
          <w:b/>
          <w:bCs/>
          <w:i/>
          <w:iCs w:val="0"/>
          <w:sz w:val="22"/>
          <w:szCs w:val="22"/>
          <w:lang w:eastAsia="ru-RU"/>
        </w:rPr>
        <w:t xml:space="preserve">Д3. Занятия по какому </w:t>
      </w:r>
      <w:r w:rsidR="00E22A62">
        <w:rPr>
          <w:b/>
          <w:bCs/>
          <w:i/>
          <w:iCs w:val="0"/>
          <w:sz w:val="22"/>
          <w:szCs w:val="22"/>
          <w:lang w:eastAsia="ru-RU"/>
        </w:rPr>
        <w:t>искусств</w:t>
      </w:r>
      <w:r w:rsidRPr="00092C11">
        <w:rPr>
          <w:b/>
          <w:bCs/>
          <w:i/>
          <w:iCs w:val="0"/>
          <w:sz w:val="22"/>
          <w:szCs w:val="22"/>
          <w:lang w:eastAsia="ru-RU"/>
        </w:rPr>
        <w:t xml:space="preserve"> Вы посещаете?</w:t>
      </w:r>
    </w:p>
    <w:p w:rsidR="00092C11" w:rsidRPr="00092C11" w:rsidRDefault="00092C11" w:rsidP="00092C11">
      <w:pPr>
        <w:pBdr>
          <w:bottom w:val="single" w:sz="12" w:space="1" w:color="auto"/>
        </w:pBd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r w:rsidRPr="00092C11">
        <w:rPr>
          <w:b/>
          <w:bCs/>
          <w:i/>
          <w:iCs w:val="0"/>
          <w:sz w:val="22"/>
          <w:szCs w:val="22"/>
          <w:lang w:eastAsia="ru-RU"/>
        </w:rPr>
        <w:t>Д4. Как давно посещаете  занятия?</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1. Менее 1 года</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2. 1-2 года</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3. 3-5 лет</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4. 6-10 лет</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5. более 10 лет</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30 лет6. 18-30 лет</w:t>
      </w:r>
    </w:p>
    <w:p w:rsidR="00092C11" w:rsidRPr="00092C11" w:rsidRDefault="00092C11" w:rsidP="00092C11">
      <w:pPr>
        <w:spacing w:line="240" w:lineRule="auto"/>
        <w:ind w:firstLine="0"/>
        <w:jc w:val="both"/>
        <w:rPr>
          <w:bCs/>
          <w:iCs w:val="0"/>
          <w:sz w:val="22"/>
          <w:szCs w:val="22"/>
          <w:lang w:eastAsia="ru-RU"/>
        </w:rPr>
      </w:pPr>
      <w:r w:rsidRPr="00092C11">
        <w:rPr>
          <w:bCs/>
          <w:iCs w:val="0"/>
          <w:sz w:val="22"/>
          <w:szCs w:val="22"/>
          <w:lang w:eastAsia="ru-RU"/>
        </w:rPr>
        <w:t>7. Старше</w:t>
      </w: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r w:rsidRPr="00092C11">
        <w:rPr>
          <w:b/>
          <w:bCs/>
          <w:i/>
          <w:iCs w:val="0"/>
          <w:sz w:val="22"/>
          <w:szCs w:val="22"/>
          <w:lang w:val="en-US" w:eastAsia="ru-RU"/>
        </w:rPr>
        <w:t>II</w:t>
      </w:r>
      <w:r w:rsidRPr="00092C11">
        <w:rPr>
          <w:b/>
          <w:bCs/>
          <w:i/>
          <w:iCs w:val="0"/>
          <w:sz w:val="22"/>
          <w:szCs w:val="22"/>
          <w:lang w:eastAsia="ru-RU"/>
        </w:rPr>
        <w:t xml:space="preserve">. </w:t>
      </w:r>
      <w:r w:rsidRPr="00092C11">
        <w:rPr>
          <w:b/>
          <w:bCs/>
          <w:i/>
          <w:iCs w:val="0"/>
          <w:sz w:val="22"/>
          <w:szCs w:val="22"/>
          <w:u w:val="single"/>
          <w:lang w:eastAsia="ru-RU"/>
        </w:rPr>
        <w:t>Оценка информационной открытости и доступности</w:t>
      </w:r>
    </w:p>
    <w:p w:rsidR="00092C11" w:rsidRPr="00092C11" w:rsidRDefault="00092C11" w:rsidP="00092C11">
      <w:pPr>
        <w:spacing w:line="240" w:lineRule="auto"/>
        <w:ind w:firstLine="0"/>
        <w:jc w:val="both"/>
        <w:rPr>
          <w:bCs/>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Откуда Вы получаете информацию о данном учреждении?</w:t>
      </w: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А откуда хотели бы получать такую информацию?</w:t>
      </w:r>
    </w:p>
    <w:tbl>
      <w:tblPr>
        <w:tblW w:w="95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2717"/>
        <w:gridCol w:w="2717"/>
      </w:tblGrid>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b/>
                <w:i/>
                <w:iCs w:val="0"/>
                <w:sz w:val="24"/>
                <w:szCs w:val="24"/>
                <w:lang w:eastAsia="ru-RU"/>
              </w:rPr>
            </w:pPr>
            <w:bookmarkStart w:id="31" w:name="_GoBack"/>
            <w:bookmarkEnd w:id="31"/>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t>2. Получаю информацию</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t>3. Хотел(а) бы получать</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На сайте учреждения</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На стендах, инфоматах и пр., находящихся внутри учреждения</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2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2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По телефону учреждения</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3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3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При личном обращении в учреждение</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4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4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lastRenderedPageBreak/>
              <w:t>От родственников, знакомых</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5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5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Из виртуальных экскурсий на сайте учреждения</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6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6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На сайтах государственных и муниципальных органов власти</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7 </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 xml:space="preserve">7 </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Из средств массовой информации</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8</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8</w:t>
            </w:r>
          </w:p>
        </w:tc>
      </w:tr>
      <w:tr w:rsidR="00092C11" w:rsidRPr="000D1C61" w:rsidTr="00124D36">
        <w:trPr>
          <w:trHeight w:val="203"/>
        </w:trPr>
        <w:tc>
          <w:tcPr>
            <w:tcW w:w="4145"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Другое</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8</w:t>
            </w:r>
          </w:p>
        </w:tc>
        <w:tc>
          <w:tcPr>
            <w:tcW w:w="2717" w:type="dxa"/>
            <w:tcBorders>
              <w:top w:val="single" w:sz="4" w:space="0" w:color="auto"/>
              <w:left w:val="single" w:sz="4" w:space="0" w:color="auto"/>
              <w:bottom w:val="single" w:sz="4" w:space="0" w:color="auto"/>
              <w:right w:val="single" w:sz="4" w:space="0" w:color="auto"/>
            </w:tcBorders>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8</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Поговорим о той информации, которую вы получаете: Согласны ли Вы со следующими утверждениями: (ответ по каждой строке!)</w:t>
      </w:r>
    </w:p>
    <w:p w:rsidR="00092C11" w:rsidRPr="00092C11" w:rsidRDefault="00092C11" w:rsidP="00092C11">
      <w:pPr>
        <w:spacing w:line="240" w:lineRule="auto"/>
        <w:ind w:firstLine="0"/>
        <w:jc w:val="both"/>
        <w:rPr>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26"/>
        <w:gridCol w:w="426"/>
        <w:gridCol w:w="426"/>
        <w:gridCol w:w="428"/>
        <w:gridCol w:w="426"/>
        <w:gridCol w:w="426"/>
        <w:gridCol w:w="426"/>
        <w:gridCol w:w="428"/>
        <w:gridCol w:w="426"/>
        <w:gridCol w:w="426"/>
        <w:gridCol w:w="427"/>
        <w:gridCol w:w="8"/>
      </w:tblGrid>
      <w:tr w:rsidR="00092C11" w:rsidRPr="000D1C61" w:rsidTr="00A72945">
        <w:trPr>
          <w:trHeight w:val="300"/>
        </w:trPr>
        <w:tc>
          <w:tcPr>
            <w:tcW w:w="1557" w:type="pct"/>
            <w:shd w:val="clear" w:color="auto" w:fill="auto"/>
            <w:noWrap/>
            <w:vAlign w:val="bottom"/>
            <w:hideMark/>
          </w:tcPr>
          <w:p w:rsidR="00092C11" w:rsidRPr="00092C11" w:rsidRDefault="00092C11" w:rsidP="00092C11">
            <w:pPr>
              <w:spacing w:line="240" w:lineRule="auto"/>
              <w:ind w:firstLine="0"/>
              <w:rPr>
                <w:iCs w:val="0"/>
                <w:sz w:val="20"/>
                <w:szCs w:val="20"/>
                <w:lang w:eastAsia="ru-RU"/>
              </w:rPr>
            </w:pPr>
          </w:p>
        </w:tc>
        <w:tc>
          <w:tcPr>
            <w:tcW w:w="3443" w:type="pct"/>
            <w:gridSpan w:val="12"/>
            <w:shd w:val="clear" w:color="auto" w:fill="auto"/>
            <w:noWrap/>
            <w:vAlign w:val="bottom"/>
            <w:hideMark/>
          </w:tcPr>
          <w:p w:rsidR="00092C11" w:rsidRPr="00092C11" w:rsidRDefault="00092C11" w:rsidP="00092C11">
            <w:pPr>
              <w:spacing w:line="240" w:lineRule="auto"/>
              <w:ind w:firstLine="0"/>
              <w:jc w:val="both"/>
              <w:rPr>
                <w:iCs w:val="0"/>
                <w:color w:val="000000"/>
                <w:sz w:val="24"/>
                <w:szCs w:val="24"/>
                <w:lang w:eastAsia="ru-RU"/>
              </w:rPr>
            </w:pPr>
            <w:r w:rsidRPr="00092C11">
              <w:rPr>
                <w:iCs w:val="0"/>
                <w:color w:val="000000"/>
                <w:sz w:val="22"/>
                <w:szCs w:val="22"/>
                <w:lang w:eastAsia="ru-RU"/>
              </w:rPr>
              <w:t>Полностью согласен             Согласен частично          Совершенно не согласен</w:t>
            </w:r>
          </w:p>
        </w:tc>
      </w:tr>
      <w:tr w:rsidR="00092C11" w:rsidRPr="000D1C61" w:rsidTr="00A72945">
        <w:trPr>
          <w:gridAfter w:val="1"/>
          <w:wAfter w:w="7" w:type="pct"/>
          <w:trHeight w:val="300"/>
        </w:trPr>
        <w:tc>
          <w:tcPr>
            <w:tcW w:w="1557" w:type="pct"/>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 xml:space="preserve">Я легко, не прилагая усилий, могу найти информацию об учреждении </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A72945">
        <w:trPr>
          <w:gridAfter w:val="1"/>
          <w:wAfter w:w="7" w:type="pct"/>
          <w:trHeight w:val="300"/>
        </w:trPr>
        <w:tc>
          <w:tcPr>
            <w:tcW w:w="1557" w:type="pct"/>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Информация, которую я нахожу, является полной</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A72945">
        <w:trPr>
          <w:gridAfter w:val="1"/>
          <w:wAfter w:w="7" w:type="pct"/>
          <w:trHeight w:val="300"/>
        </w:trPr>
        <w:tc>
          <w:tcPr>
            <w:tcW w:w="1557" w:type="pct"/>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Информация, которую я могу найти, является понятной для меня</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A72945">
        <w:trPr>
          <w:gridAfter w:val="1"/>
          <w:wAfter w:w="7" w:type="pct"/>
          <w:trHeight w:val="300"/>
        </w:trPr>
        <w:tc>
          <w:tcPr>
            <w:tcW w:w="1557" w:type="pct"/>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Информация, которую я получаю, является актуальной (т.е. содержит современные, а не устаревшие данные)</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312"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313"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rFonts w:ascii="TimesET" w:hAnsi="TimesET"/>
          <w:b/>
          <w:bCs/>
          <w:i/>
          <w:iCs w:val="0"/>
          <w:sz w:val="22"/>
          <w:szCs w:val="22"/>
          <w:lang w:eastAsia="ru-RU"/>
        </w:rPr>
      </w:pPr>
      <w:r w:rsidRPr="00092C11">
        <w:rPr>
          <w:rFonts w:ascii="TimesET" w:hAnsi="TimesET"/>
          <w:b/>
          <w:bCs/>
          <w:i/>
          <w:iCs w:val="0"/>
          <w:sz w:val="22"/>
          <w:szCs w:val="22"/>
          <w:lang w:eastAsia="ru-RU"/>
        </w:rPr>
        <w:t>Наличие сведений о педагогических работниках организации.</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hAnsi="TimesET"/>
          <w:b/>
          <w:bCs/>
          <w:i/>
          <w:iCs w:val="0"/>
          <w:sz w:val="22"/>
          <w:szCs w:val="22"/>
          <w:lang w:eastAsia="ru-RU"/>
        </w:rPr>
      </w:pPr>
      <w:r w:rsidRPr="00092C11">
        <w:rPr>
          <w:rFonts w:ascii="TimesET"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numPr>
          <w:ilvl w:val="0"/>
          <w:numId w:val="24"/>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неудовлетворительно, не устраивает (информация отсутствует);</w:t>
      </w:r>
    </w:p>
    <w:p w:rsidR="00092C11" w:rsidRPr="00092C11" w:rsidRDefault="00092C11" w:rsidP="00092C11">
      <w:pPr>
        <w:numPr>
          <w:ilvl w:val="0"/>
          <w:numId w:val="24"/>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плохо, не соответствует минимальным требованиям (информация представлена не полностью);</w:t>
      </w:r>
    </w:p>
    <w:p w:rsidR="00092C11" w:rsidRPr="00092C11" w:rsidRDefault="00092C11" w:rsidP="00092C11">
      <w:pPr>
        <w:numPr>
          <w:ilvl w:val="0"/>
          <w:numId w:val="24"/>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 xml:space="preserve">удовлетворительно, но со значительными недостатками (информация </w:t>
      </w:r>
      <w:r w:rsidRPr="00092C11">
        <w:rPr>
          <w:rFonts w:ascii="TimesET" w:hAnsi="TimesET"/>
          <w:bCs/>
          <w:iCs w:val="0"/>
          <w:sz w:val="22"/>
          <w:szCs w:val="22"/>
          <w:lang w:eastAsia="ru-RU"/>
        </w:rPr>
        <w:tab/>
        <w:t>представлена полностью, но со значительными недостатками);</w:t>
      </w:r>
    </w:p>
    <w:p w:rsidR="00092C11" w:rsidRPr="00092C11" w:rsidRDefault="00092C11" w:rsidP="00092C11">
      <w:pPr>
        <w:numPr>
          <w:ilvl w:val="0"/>
          <w:numId w:val="24"/>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092C11" w:rsidRPr="00092C11" w:rsidRDefault="00092C11" w:rsidP="00092C11">
      <w:pPr>
        <w:numPr>
          <w:ilvl w:val="0"/>
          <w:numId w:val="24"/>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отлично, полностью удовлетворен(а) (информация размещена полностью, размещена актуальная информация);</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hAnsi="TimesET"/>
          <w:b/>
          <w:bCs/>
          <w:i/>
          <w:iCs w:val="0"/>
          <w:sz w:val="22"/>
          <w:szCs w:val="22"/>
          <w:lang w:eastAsia="ru-RU"/>
        </w:rPr>
      </w:pPr>
      <w:r w:rsidRPr="00092C11">
        <w:rPr>
          <w:rFonts w:ascii="TimesET" w:hAnsi="TimesET"/>
          <w:b/>
          <w:bCs/>
          <w:i/>
          <w:iCs w:val="0"/>
          <w:sz w:val="22"/>
          <w:szCs w:val="22"/>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spacing w:line="240" w:lineRule="auto"/>
        <w:ind w:firstLine="0"/>
        <w:jc w:val="both"/>
        <w:rPr>
          <w:rFonts w:ascii="TimesET" w:hAnsi="TimesET"/>
          <w:b/>
          <w:bCs/>
          <w:i/>
          <w:iCs w:val="0"/>
          <w:sz w:val="22"/>
          <w:szCs w:val="22"/>
          <w:lang w:eastAsia="ru-RU"/>
        </w:rPr>
      </w:pPr>
      <w:r w:rsidRPr="00092C11">
        <w:rPr>
          <w:rFonts w:ascii="TimesET"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numPr>
          <w:ilvl w:val="0"/>
          <w:numId w:val="25"/>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неудовлетворительно, не устраивает (взаимодействие с участниками образовательного процесса не обеспечено);</w:t>
      </w:r>
    </w:p>
    <w:p w:rsidR="00092C11" w:rsidRPr="00092C11" w:rsidRDefault="00092C11" w:rsidP="00092C11">
      <w:pPr>
        <w:numPr>
          <w:ilvl w:val="0"/>
          <w:numId w:val="25"/>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плохо, не соответствует минимальным требованиям (обеспечена работа телефона горячей линии по вопросам  оказания образовательных услуг);</w:t>
      </w:r>
    </w:p>
    <w:p w:rsidR="00092C11" w:rsidRPr="00092C11" w:rsidRDefault="00092C11" w:rsidP="00092C11">
      <w:pPr>
        <w:numPr>
          <w:ilvl w:val="0"/>
          <w:numId w:val="25"/>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 xml:space="preserve">удовлетворительно, но со значительными недостатками (обеспечена </w:t>
      </w:r>
      <w:r w:rsidRPr="00092C11">
        <w:rPr>
          <w:rFonts w:ascii="TimesET" w:hAnsi="TimesET"/>
          <w:bCs/>
          <w:iCs w:val="0"/>
          <w:sz w:val="22"/>
          <w:szCs w:val="22"/>
          <w:lang w:eastAsia="ru-RU"/>
        </w:rPr>
        <w:tab/>
        <w:t>работа телефона горячей линии, взаимодействие с участниками образовательного процесса обеспечено по электронной почте);</w:t>
      </w:r>
    </w:p>
    <w:p w:rsidR="00092C11" w:rsidRPr="00092C11" w:rsidRDefault="00092C11" w:rsidP="00092C11">
      <w:pPr>
        <w:numPr>
          <w:ilvl w:val="0"/>
          <w:numId w:val="25"/>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 xml:space="preserve">в целом хорошо, за исключением незначительных недостатков </w:t>
      </w:r>
      <w:r w:rsidRPr="00092C11">
        <w:rPr>
          <w:rFonts w:ascii="TimesET" w:hAnsi="TimesET"/>
          <w:bCs/>
          <w:iCs w:val="0"/>
          <w:sz w:val="22"/>
          <w:szCs w:val="22"/>
          <w:lang w:eastAsia="ru-RU"/>
        </w:rPr>
        <w:tab/>
        <w:t>(обеспечена работа телефона горячей линии, налажено взаимодействие по электронной почте, на сайте организации функционирует гостевая книга);</w:t>
      </w:r>
    </w:p>
    <w:p w:rsidR="00092C11" w:rsidRPr="00092C11" w:rsidRDefault="00092C11" w:rsidP="00092C11">
      <w:pPr>
        <w:numPr>
          <w:ilvl w:val="0"/>
          <w:numId w:val="25"/>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 xml:space="preserve">отлично, полностью удовлетворен(а) (Обеспечена работа телефона </w:t>
      </w:r>
      <w:r w:rsidRPr="00092C11">
        <w:rPr>
          <w:rFonts w:ascii="TimesET" w:hAnsi="TimesET"/>
          <w:bCs/>
          <w:iCs w:val="0"/>
          <w:sz w:val="22"/>
          <w:szCs w:val="22"/>
          <w:lang w:eastAsia="ru-RU"/>
        </w:rPr>
        <w:tab/>
        <w:t xml:space="preserve">горячей линии, налажено взаимодействие по электронной почте, на сайте организации функционирует </w:t>
      </w:r>
      <w:r w:rsidRPr="00092C11">
        <w:rPr>
          <w:rFonts w:ascii="TimesET" w:hAnsi="TimesET"/>
          <w:bCs/>
          <w:iCs w:val="0"/>
          <w:sz w:val="22"/>
          <w:szCs w:val="22"/>
          <w:lang w:eastAsia="ru-RU"/>
        </w:rPr>
        <w:lastRenderedPageBreak/>
        <w:t>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092C11" w:rsidRPr="00092C11" w:rsidRDefault="00092C11" w:rsidP="00092C11">
      <w:pPr>
        <w:spacing w:line="240" w:lineRule="auto"/>
        <w:ind w:firstLine="0"/>
        <w:jc w:val="both"/>
        <w:rPr>
          <w:rFonts w:ascii="TimesET" w:hAnsi="TimesET"/>
          <w:bCs/>
          <w:iCs w:val="0"/>
          <w:sz w:val="22"/>
          <w:szCs w:val="22"/>
          <w:lang w:eastAsia="ru-RU"/>
        </w:rPr>
      </w:pPr>
    </w:p>
    <w:p w:rsidR="00092C11" w:rsidRPr="00092C11" w:rsidRDefault="00092C11" w:rsidP="00092C11">
      <w:pPr>
        <w:numPr>
          <w:ilvl w:val="0"/>
          <w:numId w:val="21"/>
        </w:numPr>
        <w:spacing w:line="240" w:lineRule="auto"/>
        <w:ind w:left="0" w:firstLine="0"/>
        <w:jc w:val="both"/>
        <w:rPr>
          <w:rFonts w:ascii="TimesET" w:hAnsi="TimesET"/>
          <w:b/>
          <w:bCs/>
          <w:i/>
          <w:iCs w:val="0"/>
          <w:sz w:val="22"/>
          <w:szCs w:val="22"/>
          <w:lang w:eastAsia="ru-RU"/>
        </w:rPr>
      </w:pPr>
      <w:r w:rsidRPr="00092C11">
        <w:rPr>
          <w:rFonts w:ascii="TimesET" w:hAnsi="TimesET"/>
          <w:b/>
          <w:bCs/>
          <w:i/>
          <w:iCs w:val="0"/>
          <w:sz w:val="22"/>
          <w:szCs w:val="22"/>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spacing w:line="240" w:lineRule="auto"/>
        <w:ind w:firstLine="0"/>
        <w:jc w:val="both"/>
        <w:rPr>
          <w:rFonts w:ascii="TimesET" w:hAnsi="TimesET"/>
          <w:b/>
          <w:bCs/>
          <w:i/>
          <w:iCs w:val="0"/>
          <w:sz w:val="22"/>
          <w:szCs w:val="22"/>
          <w:lang w:eastAsia="ru-RU"/>
        </w:rPr>
      </w:pPr>
      <w:r w:rsidRPr="00092C11">
        <w:rPr>
          <w:rFonts w:ascii="TimesET" w:hAnsi="TimesET"/>
          <w:b/>
          <w:bCs/>
          <w:i/>
          <w:iCs w:val="0"/>
          <w:sz w:val="22"/>
          <w:szCs w:val="22"/>
          <w:lang w:eastAsia="ru-RU"/>
        </w:rPr>
        <w:t>Выберите один из вариантов ответа:</w:t>
      </w:r>
    </w:p>
    <w:p w:rsidR="00092C11" w:rsidRPr="00092C11" w:rsidRDefault="00092C11" w:rsidP="00092C11">
      <w:pPr>
        <w:spacing w:line="240" w:lineRule="auto"/>
        <w:ind w:firstLine="0"/>
        <w:jc w:val="both"/>
        <w:rPr>
          <w:rFonts w:ascii="TimesET" w:hAnsi="TimesET"/>
          <w:b/>
          <w:bCs/>
          <w:i/>
          <w:iCs w:val="0"/>
          <w:sz w:val="22"/>
          <w:szCs w:val="22"/>
          <w:lang w:eastAsia="ru-RU"/>
        </w:rPr>
      </w:pPr>
    </w:p>
    <w:p w:rsidR="00092C11" w:rsidRPr="00092C11" w:rsidRDefault="00092C11" w:rsidP="00092C11">
      <w:pPr>
        <w:numPr>
          <w:ilvl w:val="0"/>
          <w:numId w:val="26"/>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неудовлетворительно, не устраивает (не обеспечена доступность сведений о ходе рассмотрения обращения граждан);</w:t>
      </w:r>
    </w:p>
    <w:p w:rsidR="00092C11" w:rsidRPr="00092C11" w:rsidRDefault="00092C11" w:rsidP="00092C11">
      <w:pPr>
        <w:numPr>
          <w:ilvl w:val="0"/>
          <w:numId w:val="26"/>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плохо, не соответствует минимальным требованиям (наличие статистической информации о ходе рассмотрения обращений граждан на сайте);</w:t>
      </w:r>
    </w:p>
    <w:p w:rsidR="00092C11" w:rsidRPr="00092C11" w:rsidRDefault="00092C11" w:rsidP="00092C11">
      <w:pPr>
        <w:numPr>
          <w:ilvl w:val="0"/>
          <w:numId w:val="26"/>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092C11" w:rsidRPr="00092C11" w:rsidRDefault="00092C11" w:rsidP="00092C11">
      <w:pPr>
        <w:numPr>
          <w:ilvl w:val="0"/>
          <w:numId w:val="26"/>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092C11" w:rsidRPr="00092C11" w:rsidRDefault="00092C11" w:rsidP="00092C11">
      <w:pPr>
        <w:numPr>
          <w:ilvl w:val="0"/>
          <w:numId w:val="26"/>
        </w:numPr>
        <w:spacing w:line="240" w:lineRule="auto"/>
        <w:jc w:val="both"/>
        <w:rPr>
          <w:rFonts w:ascii="TimesET" w:hAnsi="TimesET"/>
          <w:bCs/>
          <w:iCs w:val="0"/>
          <w:sz w:val="22"/>
          <w:szCs w:val="22"/>
          <w:lang w:eastAsia="ru-RU"/>
        </w:rPr>
      </w:pPr>
      <w:r w:rsidRPr="00092C11">
        <w:rPr>
          <w:rFonts w:ascii="TimesET" w:hAnsi="TimesET"/>
          <w:bCs/>
          <w:iCs w:val="0"/>
          <w:sz w:val="22"/>
          <w:szCs w:val="22"/>
          <w:lang w:eastAsia="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092C11" w:rsidRPr="00092C11" w:rsidRDefault="00092C11" w:rsidP="00092C11">
      <w:pPr>
        <w:spacing w:line="240" w:lineRule="auto"/>
        <w:ind w:firstLine="0"/>
        <w:jc w:val="both"/>
        <w:rPr>
          <w:rFonts w:ascii="TimesET" w:hAnsi="TimesET"/>
          <w:bCs/>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r w:rsidRPr="00092C11">
        <w:rPr>
          <w:b/>
          <w:bCs/>
          <w:i/>
          <w:iCs w:val="0"/>
          <w:sz w:val="22"/>
          <w:szCs w:val="22"/>
          <w:lang w:val="en-US" w:eastAsia="ru-RU"/>
        </w:rPr>
        <w:t>III</w:t>
      </w:r>
      <w:r w:rsidRPr="00092C11">
        <w:rPr>
          <w:b/>
          <w:bCs/>
          <w:i/>
          <w:iCs w:val="0"/>
          <w:sz w:val="22"/>
          <w:szCs w:val="22"/>
          <w:lang w:eastAsia="ru-RU"/>
        </w:rPr>
        <w:t xml:space="preserve">. </w:t>
      </w:r>
      <w:r w:rsidRPr="00092C11">
        <w:rPr>
          <w:b/>
          <w:bCs/>
          <w:i/>
          <w:iCs w:val="0"/>
          <w:sz w:val="22"/>
          <w:szCs w:val="22"/>
          <w:u w:val="single"/>
          <w:lang w:eastAsia="ru-RU"/>
        </w:rPr>
        <w:t>Оценка комфортности предоставления услуг и доступности их получения</w:t>
      </w:r>
    </w:p>
    <w:p w:rsidR="00092C11" w:rsidRPr="00092C11" w:rsidRDefault="00092C11" w:rsidP="00092C11">
      <w:pPr>
        <w:tabs>
          <w:tab w:val="left" w:pos="8040"/>
        </w:tabs>
        <w:spacing w:line="240" w:lineRule="auto"/>
        <w:ind w:firstLine="0"/>
        <w:jc w:val="both"/>
        <w:rPr>
          <w:b/>
          <w:bCs/>
          <w:i/>
          <w:iCs w:val="0"/>
          <w:sz w:val="22"/>
          <w:szCs w:val="22"/>
          <w:lang w:eastAsia="ru-RU"/>
        </w:rPr>
      </w:pPr>
      <w:r w:rsidRPr="00092C11">
        <w:rPr>
          <w:b/>
          <w:bCs/>
          <w:i/>
          <w:iCs w:val="0"/>
          <w:sz w:val="22"/>
          <w:szCs w:val="22"/>
          <w:lang w:eastAsia="ru-RU"/>
        </w:rPr>
        <w:tab/>
      </w:r>
    </w:p>
    <w:p w:rsidR="00092C11" w:rsidRPr="00092C11" w:rsidRDefault="00092C11" w:rsidP="00092C11">
      <w:pPr>
        <w:numPr>
          <w:ilvl w:val="0"/>
          <w:numId w:val="21"/>
        </w:numPr>
        <w:spacing w:line="240" w:lineRule="auto"/>
        <w:ind w:left="0" w:firstLine="0"/>
        <w:jc w:val="both"/>
        <w:rPr>
          <w:bCs/>
          <w:iCs w:val="0"/>
          <w:sz w:val="22"/>
          <w:szCs w:val="22"/>
          <w:lang w:eastAsia="ru-RU"/>
        </w:rPr>
      </w:pPr>
      <w:r w:rsidRPr="00092C11">
        <w:rPr>
          <w:b/>
          <w:bCs/>
          <w:i/>
          <w:iCs w:val="0"/>
          <w:sz w:val="22"/>
          <w:szCs w:val="22"/>
          <w:lang w:eastAsia="ru-RU"/>
        </w:rPr>
        <w:t>В какой степени Вы согласны с утверждениями о развиии  спотивных и творческих способностей обучающихся в данном учреждени?</w:t>
      </w:r>
    </w:p>
    <w:p w:rsidR="00092C11" w:rsidRPr="00092C11" w:rsidRDefault="00092C11" w:rsidP="00092C11">
      <w:pPr>
        <w:spacing w:line="240" w:lineRule="auto"/>
        <w:ind w:firstLine="0"/>
        <w:jc w:val="both"/>
        <w:rPr>
          <w:bCs/>
          <w:iCs w:val="0"/>
          <w:sz w:val="22"/>
          <w:szCs w:val="22"/>
          <w:lang w:eastAsia="ru-RU"/>
        </w:rPr>
      </w:pPr>
    </w:p>
    <w:tbl>
      <w:tblPr>
        <w:tblW w:w="10817"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256"/>
        <w:gridCol w:w="653"/>
        <w:gridCol w:w="653"/>
        <w:gridCol w:w="653"/>
        <w:gridCol w:w="654"/>
        <w:gridCol w:w="653"/>
        <w:gridCol w:w="653"/>
        <w:gridCol w:w="653"/>
        <w:gridCol w:w="654"/>
        <w:gridCol w:w="653"/>
        <w:gridCol w:w="653"/>
        <w:gridCol w:w="654"/>
        <w:gridCol w:w="15"/>
      </w:tblGrid>
      <w:tr w:rsidR="00092C11" w:rsidRPr="000D1C61" w:rsidTr="00E22A62">
        <w:trPr>
          <w:trHeight w:val="300"/>
        </w:trPr>
        <w:tc>
          <w:tcPr>
            <w:tcW w:w="360" w:type="dxa"/>
          </w:tcPr>
          <w:p w:rsidR="00092C11" w:rsidRPr="00092C11" w:rsidRDefault="00092C11" w:rsidP="00092C11">
            <w:pPr>
              <w:spacing w:line="240" w:lineRule="auto"/>
              <w:ind w:firstLine="0"/>
              <w:rPr>
                <w:iCs w:val="0"/>
                <w:sz w:val="20"/>
                <w:szCs w:val="20"/>
                <w:lang w:eastAsia="ru-RU"/>
              </w:rPr>
            </w:pPr>
          </w:p>
        </w:tc>
        <w:tc>
          <w:tcPr>
            <w:tcW w:w="3256" w:type="dxa"/>
            <w:shd w:val="clear" w:color="auto" w:fill="auto"/>
            <w:noWrap/>
            <w:vAlign w:val="bottom"/>
            <w:hideMark/>
          </w:tcPr>
          <w:p w:rsidR="00092C11" w:rsidRPr="00092C11" w:rsidRDefault="00092C11" w:rsidP="00092C11">
            <w:pPr>
              <w:spacing w:line="240" w:lineRule="auto"/>
              <w:ind w:firstLine="0"/>
              <w:rPr>
                <w:iCs w:val="0"/>
                <w:sz w:val="20"/>
                <w:szCs w:val="20"/>
                <w:lang w:eastAsia="ru-RU"/>
              </w:rPr>
            </w:pPr>
          </w:p>
        </w:tc>
        <w:tc>
          <w:tcPr>
            <w:tcW w:w="7201" w:type="dxa"/>
            <w:gridSpan w:val="12"/>
            <w:shd w:val="clear" w:color="auto" w:fill="auto"/>
            <w:noWrap/>
            <w:vAlign w:val="bottom"/>
            <w:hideMark/>
          </w:tcPr>
          <w:p w:rsidR="00092C11" w:rsidRPr="00092C11" w:rsidRDefault="00092C11" w:rsidP="00092C11">
            <w:pPr>
              <w:spacing w:line="240" w:lineRule="auto"/>
              <w:ind w:firstLine="0"/>
              <w:jc w:val="both"/>
              <w:rPr>
                <w:iCs w:val="0"/>
                <w:color w:val="000000"/>
                <w:sz w:val="24"/>
                <w:szCs w:val="24"/>
                <w:lang w:eastAsia="ru-RU"/>
              </w:rPr>
            </w:pPr>
            <w:r w:rsidRPr="00092C11">
              <w:rPr>
                <w:iCs w:val="0"/>
                <w:color w:val="000000"/>
                <w:sz w:val="22"/>
                <w:szCs w:val="22"/>
                <w:lang w:eastAsia="ru-RU"/>
              </w:rPr>
              <w:t>Полностью согласен             Согласен частично         Совершенно не согласен</w:t>
            </w:r>
          </w:p>
        </w:tc>
      </w:tr>
      <w:tr w:rsidR="00092C11" w:rsidRPr="000D1C61" w:rsidTr="00E22A62">
        <w:trPr>
          <w:gridAfter w:val="1"/>
          <w:wAfter w:w="15" w:type="dxa"/>
          <w:trHeight w:val="300"/>
        </w:trPr>
        <w:tc>
          <w:tcPr>
            <w:tcW w:w="360" w:type="dxa"/>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Б</w:t>
            </w:r>
          </w:p>
        </w:tc>
        <w:tc>
          <w:tcPr>
            <w:tcW w:w="3256" w:type="dxa"/>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Обучающиеся могут участвовать в конкурсах, смотрах, выставках, в т.ч. общероссийского и международного уровня</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E22A62">
        <w:trPr>
          <w:gridAfter w:val="1"/>
          <w:wAfter w:w="15" w:type="dxa"/>
          <w:trHeight w:val="300"/>
        </w:trPr>
        <w:tc>
          <w:tcPr>
            <w:tcW w:w="360" w:type="dxa"/>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В</w:t>
            </w:r>
          </w:p>
        </w:tc>
        <w:tc>
          <w:tcPr>
            <w:tcW w:w="3256" w:type="dxa"/>
            <w:shd w:val="clear" w:color="auto" w:fill="auto"/>
            <w:noWrap/>
            <w:vAlign w:val="bottom"/>
            <w:hideMark/>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Участие в мероприятиях( олимпиадах, соревнованиях, конкурсах, смотрах, выставках) доступно для всех обучающихся, а не для «избранных».</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E22A62">
        <w:trPr>
          <w:gridAfter w:val="1"/>
          <w:wAfter w:w="15" w:type="dxa"/>
          <w:trHeight w:val="300"/>
        </w:trPr>
        <w:tc>
          <w:tcPr>
            <w:tcW w:w="360" w:type="dxa"/>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Г</w:t>
            </w:r>
          </w:p>
        </w:tc>
        <w:tc>
          <w:tcPr>
            <w:tcW w:w="3256" w:type="dxa"/>
            <w:shd w:val="clear" w:color="auto" w:fill="auto"/>
            <w:noWrap/>
            <w:vAlign w:val="bottom"/>
            <w:hideMark/>
          </w:tcPr>
          <w:p w:rsidR="00092C11" w:rsidRPr="00092C11" w:rsidRDefault="00092C11" w:rsidP="00E22A62">
            <w:pPr>
              <w:spacing w:line="240" w:lineRule="auto"/>
              <w:ind w:firstLine="0"/>
              <w:rPr>
                <w:iCs w:val="0"/>
                <w:color w:val="000000"/>
                <w:sz w:val="24"/>
                <w:szCs w:val="24"/>
                <w:lang w:eastAsia="ru-RU"/>
              </w:rPr>
            </w:pPr>
            <w:r w:rsidRPr="00092C11">
              <w:rPr>
                <w:iCs w:val="0"/>
                <w:color w:val="000000"/>
                <w:sz w:val="22"/>
                <w:szCs w:val="22"/>
                <w:lang w:eastAsia="ru-RU"/>
              </w:rPr>
              <w:t>Обучение в данном учреждении способствует   развитию и творческих способностей обучающихся.</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653"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654" w:type="dxa"/>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Оцените по 10-балльной шкале здоровьесберегающую среду в данном учреждении по следующим параметрам:</w:t>
      </w:r>
    </w:p>
    <w:p w:rsidR="00092C11" w:rsidRPr="00092C11" w:rsidRDefault="00092C11" w:rsidP="00092C11">
      <w:pPr>
        <w:spacing w:line="240" w:lineRule="auto"/>
        <w:ind w:firstLine="0"/>
        <w:jc w:val="both"/>
        <w:rPr>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4532"/>
        <w:gridCol w:w="432"/>
        <w:gridCol w:w="434"/>
        <w:gridCol w:w="432"/>
        <w:gridCol w:w="435"/>
        <w:gridCol w:w="433"/>
        <w:gridCol w:w="435"/>
        <w:gridCol w:w="433"/>
        <w:gridCol w:w="435"/>
        <w:gridCol w:w="433"/>
        <w:gridCol w:w="435"/>
        <w:gridCol w:w="435"/>
        <w:gridCol w:w="15"/>
      </w:tblGrid>
      <w:tr w:rsidR="00092C11" w:rsidRPr="000D1C61" w:rsidTr="003771BF">
        <w:trPr>
          <w:trHeight w:val="300"/>
        </w:trPr>
        <w:tc>
          <w:tcPr>
            <w:tcW w:w="132" w:type="pct"/>
          </w:tcPr>
          <w:p w:rsidR="00092C11" w:rsidRPr="00092C11" w:rsidRDefault="00092C11" w:rsidP="00092C11">
            <w:pPr>
              <w:spacing w:line="240" w:lineRule="auto"/>
              <w:ind w:firstLine="0"/>
              <w:rPr>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iCs w:val="0"/>
                <w:sz w:val="20"/>
                <w:szCs w:val="20"/>
                <w:lang w:eastAsia="ru-RU"/>
              </w:rPr>
            </w:pPr>
          </w:p>
        </w:tc>
        <w:tc>
          <w:tcPr>
            <w:tcW w:w="2500" w:type="pct"/>
            <w:gridSpan w:val="12"/>
            <w:shd w:val="clear" w:color="auto" w:fill="auto"/>
            <w:noWrap/>
            <w:vAlign w:val="bottom"/>
            <w:hideMark/>
          </w:tcPr>
          <w:p w:rsidR="00092C11" w:rsidRPr="00092C11" w:rsidRDefault="00092C11" w:rsidP="00092C11">
            <w:pPr>
              <w:spacing w:line="240" w:lineRule="auto"/>
              <w:ind w:firstLine="0"/>
              <w:jc w:val="both"/>
              <w:rPr>
                <w:iCs w:val="0"/>
                <w:color w:val="000000"/>
                <w:sz w:val="24"/>
                <w:szCs w:val="24"/>
                <w:lang w:eastAsia="ru-RU"/>
              </w:rPr>
            </w:pPr>
            <w:r w:rsidRPr="00092C11">
              <w:rPr>
                <w:iCs w:val="0"/>
                <w:color w:val="000000"/>
                <w:sz w:val="22"/>
                <w:szCs w:val="22"/>
                <w:lang w:eastAsia="ru-RU"/>
              </w:rPr>
              <w:t>Очень хорошо              Средне                   Очень плохо</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 xml:space="preserve">       </w:t>
            </w:r>
            <w:r w:rsidRPr="00092C11">
              <w:rPr>
                <w:iCs w:val="0"/>
                <w:color w:val="000000"/>
                <w:sz w:val="22"/>
                <w:szCs w:val="22"/>
                <w:lang w:eastAsia="ru-RU"/>
              </w:rPr>
              <w:lastRenderedPageBreak/>
              <w:t>А</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lastRenderedPageBreak/>
              <w:t xml:space="preserve">Условия внутренней среды: </w:t>
            </w:r>
            <w:r w:rsidRPr="00092C11">
              <w:rPr>
                <w:iCs w:val="0"/>
                <w:sz w:val="24"/>
                <w:szCs w:val="24"/>
                <w:lang w:eastAsia="ru-RU"/>
              </w:rPr>
              <w:lastRenderedPageBreak/>
              <w:t>температурный режим, освещённость</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lastRenderedPageBreak/>
              <w:t>1</w:t>
            </w:r>
            <w:r w:rsidRPr="00092C11">
              <w:rPr>
                <w:iCs w:val="0"/>
                <w:color w:val="000000"/>
                <w:sz w:val="22"/>
                <w:szCs w:val="22"/>
                <w:lang w:eastAsia="ru-RU"/>
              </w:rPr>
              <w:lastRenderedPageBreak/>
              <w:t>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lastRenderedPageBreak/>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lastRenderedPageBreak/>
              <w:t>Б</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Сбалансированный режим занятий</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Отсутствие чрезмерных, вредных для здоровья нагрузок</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Г</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Формирование ценностей здорового образа жизни у учащихся в процессе обучения</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Оцените по 10-балльной шкале условия для обучения лиц с ограниченными возможностями в данном учреждении</w:t>
      </w:r>
    </w:p>
    <w:p w:rsidR="00092C11" w:rsidRPr="00092C11" w:rsidRDefault="00092C11" w:rsidP="00092C11">
      <w:pPr>
        <w:spacing w:line="240" w:lineRule="auto"/>
        <w:ind w:firstLine="0"/>
        <w:jc w:val="both"/>
        <w:rPr>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4532"/>
        <w:gridCol w:w="432"/>
        <w:gridCol w:w="434"/>
        <w:gridCol w:w="432"/>
        <w:gridCol w:w="435"/>
        <w:gridCol w:w="433"/>
        <w:gridCol w:w="435"/>
        <w:gridCol w:w="433"/>
        <w:gridCol w:w="435"/>
        <w:gridCol w:w="433"/>
        <w:gridCol w:w="435"/>
        <w:gridCol w:w="435"/>
        <w:gridCol w:w="15"/>
      </w:tblGrid>
      <w:tr w:rsidR="00092C11" w:rsidRPr="000D1C61" w:rsidTr="003771BF">
        <w:trPr>
          <w:trHeight w:val="300"/>
        </w:trPr>
        <w:tc>
          <w:tcPr>
            <w:tcW w:w="132" w:type="pct"/>
          </w:tcPr>
          <w:p w:rsidR="00092C11" w:rsidRPr="00092C11" w:rsidRDefault="00092C11" w:rsidP="00092C11">
            <w:pPr>
              <w:spacing w:line="240" w:lineRule="auto"/>
              <w:ind w:firstLine="0"/>
              <w:rPr>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iCs w:val="0"/>
                <w:sz w:val="20"/>
                <w:szCs w:val="20"/>
                <w:lang w:eastAsia="ru-RU"/>
              </w:rPr>
            </w:pPr>
          </w:p>
        </w:tc>
        <w:tc>
          <w:tcPr>
            <w:tcW w:w="2501" w:type="pct"/>
            <w:gridSpan w:val="12"/>
            <w:shd w:val="clear" w:color="auto" w:fill="auto"/>
            <w:noWrap/>
            <w:vAlign w:val="bottom"/>
            <w:hideMark/>
          </w:tcPr>
          <w:p w:rsidR="00092C11" w:rsidRPr="00092C11" w:rsidRDefault="00092C11" w:rsidP="00092C11">
            <w:pPr>
              <w:spacing w:line="240" w:lineRule="auto"/>
              <w:ind w:firstLine="0"/>
              <w:jc w:val="both"/>
              <w:rPr>
                <w:iCs w:val="0"/>
                <w:color w:val="000000"/>
                <w:sz w:val="24"/>
                <w:szCs w:val="24"/>
                <w:lang w:eastAsia="ru-RU"/>
              </w:rPr>
            </w:pPr>
            <w:r w:rsidRPr="00092C11">
              <w:rPr>
                <w:iCs w:val="0"/>
                <w:color w:val="000000"/>
                <w:sz w:val="22"/>
                <w:szCs w:val="22"/>
                <w:lang w:eastAsia="ru-RU"/>
              </w:rPr>
              <w:t>Очень хорошо              Средне                   Очень плохо</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 xml:space="preserve">       А</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Элементы доступной среды  - пандусы, лифты, подъёмники, надписи с использованием шрифта Брайля, информационные табло, звуковые сигналы и объявления,   рельефная разметка пола для слепых и т.д.</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Б</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Наличие специальных  образовательных программ для лиц с ОВЗ</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 xml:space="preserve">Наличие специалистов по работе с лицами с ОВЗ – дефектологи, социальные работники, специалисты по адаптивной физической культуре и др. </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Г</w:t>
            </w:r>
          </w:p>
        </w:tc>
        <w:tc>
          <w:tcPr>
            <w:tcW w:w="2368" w:type="pct"/>
            <w:shd w:val="clear" w:color="auto" w:fill="auto"/>
            <w:noWrap/>
            <w:hideMark/>
          </w:tcPr>
          <w:p w:rsidR="00092C11" w:rsidRPr="00092C11" w:rsidRDefault="00092C11" w:rsidP="00E22A62">
            <w:pPr>
              <w:spacing w:line="240" w:lineRule="auto"/>
              <w:ind w:firstLine="0"/>
              <w:rPr>
                <w:iCs w:val="0"/>
                <w:sz w:val="24"/>
                <w:szCs w:val="24"/>
                <w:lang w:eastAsia="ru-RU"/>
              </w:rPr>
            </w:pPr>
            <w:r w:rsidRPr="00092C11">
              <w:rPr>
                <w:iCs w:val="0"/>
                <w:sz w:val="24"/>
                <w:szCs w:val="24"/>
                <w:lang w:eastAsia="ru-RU"/>
              </w:rPr>
              <w:t xml:space="preserve">Доступ к </w:t>
            </w:r>
            <w:r w:rsidR="00E22A62">
              <w:rPr>
                <w:iCs w:val="0"/>
                <w:sz w:val="24"/>
                <w:szCs w:val="24"/>
                <w:lang w:eastAsia="ru-RU"/>
              </w:rPr>
              <w:t xml:space="preserve"> специальным мероприятиям для лиц с ОВЗ (конкурсам и пр.)</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Оцените по 10-балльной шкале следующие параметры образовательной среды:</w:t>
      </w:r>
    </w:p>
    <w:p w:rsidR="00092C11" w:rsidRPr="00092C11" w:rsidRDefault="00092C11" w:rsidP="00092C11">
      <w:pPr>
        <w:spacing w:line="240" w:lineRule="auto"/>
        <w:ind w:firstLine="0"/>
        <w:jc w:val="both"/>
        <w:rPr>
          <w:b/>
          <w:bCs/>
          <w:i/>
          <w:iCs w:val="0"/>
          <w:sz w:val="22"/>
          <w:szCs w:val="2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
        <w:gridCol w:w="4532"/>
        <w:gridCol w:w="432"/>
        <w:gridCol w:w="434"/>
        <w:gridCol w:w="432"/>
        <w:gridCol w:w="435"/>
        <w:gridCol w:w="433"/>
        <w:gridCol w:w="435"/>
        <w:gridCol w:w="433"/>
        <w:gridCol w:w="435"/>
        <w:gridCol w:w="433"/>
        <w:gridCol w:w="435"/>
        <w:gridCol w:w="435"/>
        <w:gridCol w:w="15"/>
      </w:tblGrid>
      <w:tr w:rsidR="00092C11" w:rsidRPr="000D1C61" w:rsidTr="003771BF">
        <w:trPr>
          <w:trHeight w:val="300"/>
        </w:trPr>
        <w:tc>
          <w:tcPr>
            <w:tcW w:w="132" w:type="pct"/>
          </w:tcPr>
          <w:p w:rsidR="00092C11" w:rsidRPr="00092C11" w:rsidRDefault="00092C11" w:rsidP="00092C11">
            <w:pPr>
              <w:spacing w:line="240" w:lineRule="auto"/>
              <w:ind w:firstLine="0"/>
              <w:rPr>
                <w:iCs w:val="0"/>
                <w:sz w:val="20"/>
                <w:szCs w:val="20"/>
                <w:lang w:eastAsia="ru-RU"/>
              </w:rPr>
            </w:pPr>
          </w:p>
        </w:tc>
        <w:tc>
          <w:tcPr>
            <w:tcW w:w="2368" w:type="pct"/>
            <w:shd w:val="clear" w:color="auto" w:fill="auto"/>
            <w:noWrap/>
            <w:vAlign w:val="bottom"/>
            <w:hideMark/>
          </w:tcPr>
          <w:p w:rsidR="00092C11" w:rsidRPr="00092C11" w:rsidRDefault="00092C11" w:rsidP="00092C11">
            <w:pPr>
              <w:spacing w:line="240" w:lineRule="auto"/>
              <w:ind w:firstLine="0"/>
              <w:rPr>
                <w:iCs w:val="0"/>
                <w:sz w:val="20"/>
                <w:szCs w:val="20"/>
                <w:lang w:eastAsia="ru-RU"/>
              </w:rPr>
            </w:pPr>
          </w:p>
        </w:tc>
        <w:tc>
          <w:tcPr>
            <w:tcW w:w="2501" w:type="pct"/>
            <w:gridSpan w:val="12"/>
            <w:shd w:val="clear" w:color="auto" w:fill="auto"/>
            <w:noWrap/>
            <w:vAlign w:val="bottom"/>
            <w:hideMark/>
          </w:tcPr>
          <w:p w:rsidR="00092C11" w:rsidRPr="00092C11" w:rsidRDefault="00092C11" w:rsidP="00092C11">
            <w:pPr>
              <w:spacing w:line="240" w:lineRule="auto"/>
              <w:ind w:firstLine="0"/>
              <w:jc w:val="both"/>
              <w:rPr>
                <w:iCs w:val="0"/>
                <w:color w:val="000000"/>
                <w:sz w:val="24"/>
                <w:szCs w:val="24"/>
                <w:lang w:eastAsia="ru-RU"/>
              </w:rPr>
            </w:pPr>
            <w:r w:rsidRPr="00092C11">
              <w:rPr>
                <w:iCs w:val="0"/>
                <w:color w:val="000000"/>
                <w:sz w:val="22"/>
                <w:szCs w:val="22"/>
                <w:lang w:eastAsia="ru-RU"/>
              </w:rPr>
              <w:t>Очень хорошо              Средне                   Очень плохо</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 xml:space="preserve">       А</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 xml:space="preserve">Наличие возможности оказания психолого-педагогической, медицинской и социальной помощи обучающимся </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Б</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 xml:space="preserve">Материально-техническое и информационное обеспечение организации </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В</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Наличие условий для индивидуальной работы с обучающимися</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r w:rsidR="00092C11" w:rsidRPr="000D1C61" w:rsidTr="003771BF">
        <w:trPr>
          <w:gridAfter w:val="1"/>
          <w:wAfter w:w="8" w:type="pct"/>
          <w:trHeight w:val="300"/>
        </w:trPr>
        <w:tc>
          <w:tcPr>
            <w:tcW w:w="132" w:type="pct"/>
          </w:tcPr>
          <w:p w:rsidR="00092C11" w:rsidRPr="00092C11" w:rsidRDefault="00092C11" w:rsidP="00092C11">
            <w:pPr>
              <w:spacing w:line="240" w:lineRule="auto"/>
              <w:ind w:firstLine="0"/>
              <w:rPr>
                <w:iCs w:val="0"/>
                <w:color w:val="000000"/>
                <w:sz w:val="24"/>
                <w:szCs w:val="24"/>
                <w:lang w:eastAsia="ru-RU"/>
              </w:rPr>
            </w:pPr>
            <w:r w:rsidRPr="00092C11">
              <w:rPr>
                <w:iCs w:val="0"/>
                <w:color w:val="000000"/>
                <w:sz w:val="22"/>
                <w:szCs w:val="22"/>
                <w:lang w:eastAsia="ru-RU"/>
              </w:rPr>
              <w:t>Г</w:t>
            </w:r>
          </w:p>
        </w:tc>
        <w:tc>
          <w:tcPr>
            <w:tcW w:w="2368" w:type="pct"/>
            <w:shd w:val="clear" w:color="auto" w:fill="auto"/>
            <w:noWrap/>
            <w:hideMark/>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Наличие и доступность дополнительных образовательных программ</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10</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9</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8</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7</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6</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5</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4</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3</w:t>
            </w:r>
          </w:p>
        </w:tc>
        <w:tc>
          <w:tcPr>
            <w:tcW w:w="226"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2</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1</w:t>
            </w:r>
          </w:p>
        </w:tc>
        <w:tc>
          <w:tcPr>
            <w:tcW w:w="227" w:type="pct"/>
            <w:shd w:val="clear" w:color="auto" w:fill="auto"/>
            <w:noWrap/>
            <w:vAlign w:val="bottom"/>
            <w:hideMark/>
          </w:tcPr>
          <w:p w:rsidR="00092C11" w:rsidRPr="00092C11" w:rsidRDefault="00092C11" w:rsidP="00092C11">
            <w:pPr>
              <w:spacing w:line="240" w:lineRule="auto"/>
              <w:ind w:firstLine="0"/>
              <w:jc w:val="right"/>
              <w:rPr>
                <w:iCs w:val="0"/>
                <w:color w:val="000000"/>
                <w:sz w:val="24"/>
                <w:szCs w:val="24"/>
                <w:lang w:eastAsia="ru-RU"/>
              </w:rPr>
            </w:pPr>
            <w:r w:rsidRPr="00092C11">
              <w:rPr>
                <w:iCs w:val="0"/>
                <w:color w:val="00000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i/>
          <w:iCs w:val="0"/>
          <w:sz w:val="22"/>
          <w:szCs w:val="22"/>
          <w:u w:val="single"/>
          <w:lang w:eastAsia="ru-RU"/>
        </w:rPr>
      </w:pPr>
      <w:r w:rsidRPr="00092C11">
        <w:rPr>
          <w:b/>
          <w:i/>
          <w:iCs w:val="0"/>
          <w:sz w:val="22"/>
          <w:szCs w:val="22"/>
          <w:u w:val="single"/>
          <w:lang w:val="en-US" w:eastAsia="ru-RU"/>
        </w:rPr>
        <w:t>IV</w:t>
      </w:r>
      <w:r w:rsidRPr="00092C11">
        <w:rPr>
          <w:b/>
          <w:i/>
          <w:iCs w:val="0"/>
          <w:sz w:val="22"/>
          <w:szCs w:val="22"/>
          <w:u w:val="single"/>
          <w:lang w:eastAsia="ru-RU"/>
        </w:rPr>
        <w:t>. Оценка доброжелательности, вежливости и компетентности работников учреждения</w:t>
      </w: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Если говорить о сотрудниках учреждения, удовлетворены ли Вы следующими стронами деятельности сотрудников?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
        <w:gridCol w:w="3262"/>
        <w:gridCol w:w="1183"/>
        <w:gridCol w:w="1183"/>
        <w:gridCol w:w="1183"/>
        <w:gridCol w:w="1183"/>
        <w:gridCol w:w="1183"/>
      </w:tblGrid>
      <w:tr w:rsidR="00092C11" w:rsidRPr="000D1C61" w:rsidTr="003771BF">
        <w:tc>
          <w:tcPr>
            <w:tcW w:w="206" w:type="pct"/>
          </w:tcPr>
          <w:p w:rsidR="00092C11" w:rsidRPr="00092C11" w:rsidRDefault="00092C11" w:rsidP="00092C11">
            <w:pPr>
              <w:spacing w:line="240" w:lineRule="auto"/>
              <w:ind w:firstLine="0"/>
              <w:rPr>
                <w:iCs w:val="0"/>
                <w:sz w:val="24"/>
                <w:szCs w:val="24"/>
                <w:lang w:eastAsia="ru-RU"/>
              </w:rPr>
            </w:pPr>
          </w:p>
        </w:tc>
        <w:tc>
          <w:tcPr>
            <w:tcW w:w="1704" w:type="pct"/>
          </w:tcPr>
          <w:p w:rsidR="00092C11" w:rsidRPr="00092C11" w:rsidRDefault="00092C11" w:rsidP="00092C11">
            <w:pPr>
              <w:spacing w:line="240" w:lineRule="auto"/>
              <w:ind w:firstLine="0"/>
              <w:rPr>
                <w:iCs w:val="0"/>
                <w:sz w:val="24"/>
                <w:szCs w:val="24"/>
                <w:lang w:eastAsia="ru-RU"/>
              </w:rPr>
            </w:pP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4"/>
                <w:szCs w:val="24"/>
                <w:lang w:eastAsia="ru-RU"/>
              </w:rPr>
              <w:t xml:space="preserve">Вполне </w:t>
            </w:r>
            <w:r w:rsidRPr="00092C11">
              <w:rPr>
                <w:b/>
                <w:i/>
                <w:iCs w:val="0"/>
                <w:sz w:val="24"/>
                <w:szCs w:val="24"/>
                <w:lang w:eastAsia="ru-RU"/>
              </w:rPr>
              <w:lastRenderedPageBreak/>
              <w:t>удовлетворён</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4"/>
                <w:szCs w:val="24"/>
                <w:lang w:eastAsia="ru-RU"/>
              </w:rPr>
              <w:lastRenderedPageBreak/>
              <w:t xml:space="preserve">Скорее, </w:t>
            </w:r>
            <w:r w:rsidRPr="00092C11">
              <w:rPr>
                <w:b/>
                <w:i/>
                <w:iCs w:val="0"/>
                <w:sz w:val="24"/>
                <w:szCs w:val="24"/>
                <w:lang w:eastAsia="ru-RU"/>
              </w:rPr>
              <w:lastRenderedPageBreak/>
              <w:t>удовлетворён</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lastRenderedPageBreak/>
              <w:t>Трудно сказать</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t xml:space="preserve">Скорее, не </w:t>
            </w:r>
            <w:r w:rsidRPr="00092C11">
              <w:rPr>
                <w:b/>
                <w:i/>
                <w:iCs w:val="0"/>
                <w:sz w:val="22"/>
                <w:szCs w:val="22"/>
                <w:lang w:eastAsia="ru-RU"/>
              </w:rPr>
              <w:lastRenderedPageBreak/>
              <w:t>удовлетворён</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lastRenderedPageBreak/>
              <w:t xml:space="preserve">Совершенно не </w:t>
            </w:r>
            <w:r w:rsidRPr="00092C11">
              <w:rPr>
                <w:b/>
                <w:i/>
                <w:iCs w:val="0"/>
                <w:sz w:val="22"/>
                <w:szCs w:val="22"/>
                <w:lang w:eastAsia="ru-RU"/>
              </w:rPr>
              <w:lastRenderedPageBreak/>
              <w:t>удовлетворён</w:t>
            </w:r>
          </w:p>
        </w:tc>
      </w:tr>
      <w:tr w:rsidR="00092C11" w:rsidRPr="000D1C61" w:rsidTr="003771BF">
        <w:tc>
          <w:tcPr>
            <w:tcW w:w="206"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lastRenderedPageBreak/>
              <w:t>А</w:t>
            </w:r>
          </w:p>
        </w:tc>
        <w:tc>
          <w:tcPr>
            <w:tcW w:w="1704"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Компетентность и профессионализм</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4</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3</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2</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0</w:t>
            </w:r>
          </w:p>
        </w:tc>
      </w:tr>
      <w:tr w:rsidR="00092C11" w:rsidRPr="000D1C61" w:rsidTr="003771BF">
        <w:tc>
          <w:tcPr>
            <w:tcW w:w="206"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Б</w:t>
            </w:r>
          </w:p>
        </w:tc>
        <w:tc>
          <w:tcPr>
            <w:tcW w:w="1704"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Вежливость и доброжелательность</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4</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3</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2</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0</w:t>
            </w:r>
          </w:p>
        </w:tc>
      </w:tr>
    </w:tbl>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(Вопрос задаётся тем, кто отметил 3 или менее балла по одному из пунктов  вопроса 8). Укажите наиболее существенные, на ваш взгляд, недостатки деятельности работников учреждения:</w:t>
      </w: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pBdr>
          <w:top w:val="single" w:sz="12" w:space="1" w:color="auto"/>
          <w:bottom w:val="single" w:sz="12" w:space="1" w:color="auto"/>
        </w:pBd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spacing w:line="240" w:lineRule="auto"/>
        <w:ind w:firstLine="0"/>
        <w:jc w:val="both"/>
        <w:rPr>
          <w:b/>
          <w:i/>
          <w:iCs w:val="0"/>
          <w:sz w:val="22"/>
          <w:szCs w:val="22"/>
          <w:u w:val="single"/>
          <w:lang w:eastAsia="ru-RU"/>
        </w:rPr>
      </w:pPr>
      <w:r w:rsidRPr="00092C11">
        <w:rPr>
          <w:b/>
          <w:i/>
          <w:iCs w:val="0"/>
          <w:sz w:val="22"/>
          <w:szCs w:val="22"/>
          <w:u w:val="single"/>
          <w:lang w:val="en-US" w:eastAsia="ru-RU"/>
        </w:rPr>
        <w:t>VI</w:t>
      </w:r>
      <w:r w:rsidRPr="00092C11">
        <w:rPr>
          <w:b/>
          <w:i/>
          <w:iCs w:val="0"/>
          <w:sz w:val="22"/>
          <w:szCs w:val="22"/>
          <w:u w:val="single"/>
          <w:lang w:eastAsia="ru-RU"/>
        </w:rPr>
        <w:t xml:space="preserve">. Оценка удовлетворённости работой учреждения </w:t>
      </w: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В какой степени Вы моглши бы согласиться со следующими утверждениями:(ответ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3262"/>
        <w:gridCol w:w="1183"/>
        <w:gridCol w:w="1183"/>
        <w:gridCol w:w="1183"/>
        <w:gridCol w:w="1183"/>
        <w:gridCol w:w="1181"/>
      </w:tblGrid>
      <w:tr w:rsidR="00092C11" w:rsidRPr="000D1C61" w:rsidTr="003771BF">
        <w:tc>
          <w:tcPr>
            <w:tcW w:w="207" w:type="pct"/>
          </w:tcPr>
          <w:p w:rsidR="00092C11" w:rsidRPr="00092C11" w:rsidRDefault="00092C11" w:rsidP="00092C11">
            <w:pPr>
              <w:spacing w:line="240" w:lineRule="auto"/>
              <w:ind w:firstLine="0"/>
              <w:rPr>
                <w:iCs w:val="0"/>
                <w:sz w:val="24"/>
                <w:szCs w:val="24"/>
                <w:lang w:eastAsia="ru-RU"/>
              </w:rPr>
            </w:pPr>
          </w:p>
        </w:tc>
        <w:tc>
          <w:tcPr>
            <w:tcW w:w="1704" w:type="pct"/>
          </w:tcPr>
          <w:p w:rsidR="00092C11" w:rsidRPr="00092C11" w:rsidRDefault="00092C11" w:rsidP="00092C11">
            <w:pPr>
              <w:spacing w:line="240" w:lineRule="auto"/>
              <w:ind w:firstLine="0"/>
              <w:rPr>
                <w:iCs w:val="0"/>
                <w:sz w:val="24"/>
                <w:szCs w:val="24"/>
                <w:lang w:eastAsia="ru-RU"/>
              </w:rPr>
            </w:pP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4"/>
                <w:szCs w:val="24"/>
                <w:lang w:eastAsia="ru-RU"/>
              </w:rPr>
              <w:t>Да</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4"/>
                <w:szCs w:val="24"/>
                <w:lang w:eastAsia="ru-RU"/>
              </w:rPr>
              <w:t>Скорее, да</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t>Трудно сказать</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2"/>
                <w:szCs w:val="22"/>
                <w:lang w:eastAsia="ru-RU"/>
              </w:rPr>
              <w:t>Скорее, нет</w:t>
            </w:r>
          </w:p>
        </w:tc>
        <w:tc>
          <w:tcPr>
            <w:tcW w:w="618" w:type="pct"/>
          </w:tcPr>
          <w:p w:rsidR="00092C11" w:rsidRPr="00092C11" w:rsidRDefault="00092C11" w:rsidP="00092C11">
            <w:pPr>
              <w:spacing w:line="240" w:lineRule="auto"/>
              <w:ind w:firstLine="0"/>
              <w:jc w:val="center"/>
              <w:rPr>
                <w:b/>
                <w:i/>
                <w:iCs w:val="0"/>
                <w:sz w:val="24"/>
                <w:szCs w:val="24"/>
                <w:lang w:eastAsia="ru-RU"/>
              </w:rPr>
            </w:pPr>
            <w:r w:rsidRPr="00092C11">
              <w:rPr>
                <w:b/>
                <w:i/>
                <w:iCs w:val="0"/>
                <w:sz w:val="24"/>
                <w:szCs w:val="24"/>
                <w:lang w:eastAsia="ru-RU"/>
              </w:rPr>
              <w:t>Нет</w:t>
            </w:r>
          </w:p>
        </w:tc>
      </w:tr>
      <w:tr w:rsidR="00092C11" w:rsidRPr="000D1C61" w:rsidTr="003771BF">
        <w:tc>
          <w:tcPr>
            <w:tcW w:w="207"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А</w:t>
            </w:r>
          </w:p>
        </w:tc>
        <w:tc>
          <w:tcPr>
            <w:tcW w:w="1704" w:type="pct"/>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Я удовлетворен(а) материально-техническим обеспечением организации</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4</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3</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2</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0</w:t>
            </w:r>
          </w:p>
        </w:tc>
      </w:tr>
      <w:tr w:rsidR="00092C11" w:rsidRPr="000D1C61" w:rsidTr="003771BF">
        <w:tc>
          <w:tcPr>
            <w:tcW w:w="207"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Б</w:t>
            </w:r>
          </w:p>
        </w:tc>
        <w:tc>
          <w:tcPr>
            <w:tcW w:w="1704" w:type="pct"/>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Я удовлетворен(а) качеством предоставляемых образовательных услуг</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4</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3</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2</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1</w:t>
            </w:r>
          </w:p>
        </w:tc>
        <w:tc>
          <w:tcPr>
            <w:tcW w:w="618" w:type="pct"/>
          </w:tcPr>
          <w:p w:rsidR="00092C11" w:rsidRPr="00092C11" w:rsidRDefault="00092C11" w:rsidP="00092C11">
            <w:pPr>
              <w:spacing w:line="240" w:lineRule="auto"/>
              <w:ind w:firstLine="0"/>
              <w:jc w:val="center"/>
              <w:rPr>
                <w:iCs w:val="0"/>
                <w:sz w:val="24"/>
                <w:szCs w:val="24"/>
                <w:lang w:eastAsia="ru-RU"/>
              </w:rPr>
            </w:pPr>
            <w:r w:rsidRPr="00092C11">
              <w:rPr>
                <w:iCs w:val="0"/>
                <w:sz w:val="22"/>
                <w:szCs w:val="22"/>
                <w:lang w:eastAsia="ru-RU"/>
              </w:rPr>
              <w:t>0</w:t>
            </w:r>
          </w:p>
        </w:tc>
      </w:tr>
      <w:tr w:rsidR="00092C11" w:rsidRPr="000D1C61" w:rsidTr="003771BF">
        <w:tc>
          <w:tcPr>
            <w:tcW w:w="207" w:type="pct"/>
          </w:tcPr>
          <w:p w:rsidR="00092C11" w:rsidRPr="00092C11" w:rsidRDefault="00092C11" w:rsidP="00092C11">
            <w:pPr>
              <w:spacing w:line="240" w:lineRule="auto"/>
              <w:ind w:firstLine="0"/>
              <w:rPr>
                <w:iCs w:val="0"/>
                <w:sz w:val="24"/>
                <w:szCs w:val="24"/>
                <w:lang w:eastAsia="ru-RU"/>
              </w:rPr>
            </w:pPr>
            <w:r w:rsidRPr="00092C11">
              <w:rPr>
                <w:iCs w:val="0"/>
                <w:sz w:val="22"/>
                <w:szCs w:val="22"/>
                <w:lang w:eastAsia="ru-RU"/>
              </w:rPr>
              <w:t>В</w:t>
            </w:r>
          </w:p>
        </w:tc>
        <w:tc>
          <w:tcPr>
            <w:tcW w:w="1704" w:type="pct"/>
          </w:tcPr>
          <w:p w:rsidR="00092C11" w:rsidRPr="00092C11" w:rsidRDefault="00092C11" w:rsidP="00092C11">
            <w:pPr>
              <w:spacing w:line="240" w:lineRule="auto"/>
              <w:ind w:firstLine="0"/>
              <w:rPr>
                <w:iCs w:val="0"/>
                <w:sz w:val="24"/>
                <w:szCs w:val="24"/>
                <w:lang w:eastAsia="ru-RU"/>
              </w:rPr>
            </w:pPr>
            <w:r w:rsidRPr="00092C11">
              <w:rPr>
                <w:iCs w:val="0"/>
                <w:sz w:val="24"/>
                <w:szCs w:val="24"/>
                <w:lang w:eastAsia="ru-RU"/>
              </w:rPr>
              <w:t>Я готов(а) рекомендовать организацию родственникам и знакомым</w:t>
            </w:r>
          </w:p>
        </w:tc>
        <w:tc>
          <w:tcPr>
            <w:tcW w:w="618" w:type="pct"/>
          </w:tcPr>
          <w:p w:rsidR="00092C11" w:rsidRPr="00092C11" w:rsidRDefault="00092C11" w:rsidP="00092C11">
            <w:pPr>
              <w:spacing w:line="240" w:lineRule="auto"/>
              <w:ind w:firstLine="0"/>
              <w:jc w:val="center"/>
              <w:rPr>
                <w:iCs w:val="0"/>
                <w:sz w:val="24"/>
                <w:szCs w:val="24"/>
                <w:lang w:eastAsia="ru-RU"/>
              </w:rPr>
            </w:pPr>
          </w:p>
        </w:tc>
        <w:tc>
          <w:tcPr>
            <w:tcW w:w="618" w:type="pct"/>
          </w:tcPr>
          <w:p w:rsidR="00092C11" w:rsidRPr="00092C11" w:rsidRDefault="00092C11" w:rsidP="00092C11">
            <w:pPr>
              <w:spacing w:line="240" w:lineRule="auto"/>
              <w:ind w:firstLine="0"/>
              <w:jc w:val="center"/>
              <w:rPr>
                <w:iCs w:val="0"/>
                <w:sz w:val="24"/>
                <w:szCs w:val="24"/>
                <w:lang w:eastAsia="ru-RU"/>
              </w:rPr>
            </w:pPr>
          </w:p>
        </w:tc>
        <w:tc>
          <w:tcPr>
            <w:tcW w:w="618" w:type="pct"/>
          </w:tcPr>
          <w:p w:rsidR="00092C11" w:rsidRPr="00092C11" w:rsidRDefault="00092C11" w:rsidP="00092C11">
            <w:pPr>
              <w:spacing w:line="240" w:lineRule="auto"/>
              <w:ind w:firstLine="0"/>
              <w:jc w:val="center"/>
              <w:rPr>
                <w:iCs w:val="0"/>
                <w:sz w:val="24"/>
                <w:szCs w:val="24"/>
                <w:lang w:eastAsia="ru-RU"/>
              </w:rPr>
            </w:pPr>
          </w:p>
        </w:tc>
        <w:tc>
          <w:tcPr>
            <w:tcW w:w="618" w:type="pct"/>
          </w:tcPr>
          <w:p w:rsidR="00092C11" w:rsidRPr="00092C11" w:rsidRDefault="00092C11" w:rsidP="00092C11">
            <w:pPr>
              <w:spacing w:line="240" w:lineRule="auto"/>
              <w:ind w:firstLine="0"/>
              <w:jc w:val="center"/>
              <w:rPr>
                <w:iCs w:val="0"/>
                <w:sz w:val="24"/>
                <w:szCs w:val="24"/>
                <w:lang w:eastAsia="ru-RU"/>
              </w:rPr>
            </w:pPr>
          </w:p>
        </w:tc>
        <w:tc>
          <w:tcPr>
            <w:tcW w:w="618" w:type="pct"/>
          </w:tcPr>
          <w:p w:rsidR="00092C11" w:rsidRPr="00092C11" w:rsidRDefault="00092C11" w:rsidP="00092C11">
            <w:pPr>
              <w:spacing w:line="240" w:lineRule="auto"/>
              <w:ind w:firstLine="0"/>
              <w:jc w:val="center"/>
              <w:rPr>
                <w:iCs w:val="0"/>
                <w:sz w:val="24"/>
                <w:szCs w:val="24"/>
                <w:lang w:eastAsia="ru-RU"/>
              </w:rPr>
            </w:pPr>
          </w:p>
        </w:tc>
      </w:tr>
    </w:tbl>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spacing w:line="240" w:lineRule="auto"/>
        <w:ind w:firstLine="0"/>
        <w:jc w:val="both"/>
        <w:rPr>
          <w:b/>
          <w:i/>
          <w:iCs w:val="0"/>
          <w:sz w:val="22"/>
          <w:szCs w:val="22"/>
          <w:u w:val="single"/>
          <w:lang w:eastAsia="ru-RU"/>
        </w:rPr>
      </w:pPr>
      <w:r w:rsidRPr="00092C11">
        <w:rPr>
          <w:b/>
          <w:i/>
          <w:iCs w:val="0"/>
          <w:sz w:val="22"/>
          <w:szCs w:val="22"/>
          <w:u w:val="single"/>
          <w:lang w:val="en-US" w:eastAsia="ru-RU"/>
        </w:rPr>
        <w:t>VII</w:t>
      </w:r>
      <w:r w:rsidRPr="00092C11">
        <w:rPr>
          <w:b/>
          <w:i/>
          <w:iCs w:val="0"/>
          <w:sz w:val="22"/>
          <w:szCs w:val="22"/>
          <w:u w:val="single"/>
          <w:lang w:eastAsia="ru-RU"/>
        </w:rPr>
        <w:t>. Предложения по работе учреждения</w:t>
      </w:r>
    </w:p>
    <w:p w:rsidR="00092C11" w:rsidRPr="00092C11" w:rsidRDefault="00092C11" w:rsidP="00092C11">
      <w:pPr>
        <w:spacing w:line="240" w:lineRule="auto"/>
        <w:ind w:firstLine="0"/>
        <w:jc w:val="both"/>
        <w:rPr>
          <w:b/>
          <w:i/>
          <w:iCs w:val="0"/>
          <w:sz w:val="22"/>
          <w:szCs w:val="22"/>
          <w:u w:val="single"/>
          <w:lang w:eastAsia="ru-RU"/>
        </w:rPr>
      </w:pPr>
    </w:p>
    <w:p w:rsidR="00092C11" w:rsidRPr="00092C11" w:rsidRDefault="00092C11" w:rsidP="00092C11">
      <w:pPr>
        <w:numPr>
          <w:ilvl w:val="0"/>
          <w:numId w:val="21"/>
        </w:numPr>
        <w:spacing w:line="240" w:lineRule="auto"/>
        <w:ind w:left="0" w:firstLine="0"/>
        <w:jc w:val="both"/>
        <w:rPr>
          <w:bCs/>
          <w:iCs w:val="0"/>
          <w:sz w:val="22"/>
          <w:szCs w:val="22"/>
          <w:lang w:eastAsia="ru-RU"/>
        </w:rPr>
      </w:pPr>
      <w:r w:rsidRPr="00092C11">
        <w:rPr>
          <w:b/>
          <w:bCs/>
          <w:i/>
          <w:iCs w:val="0"/>
          <w:sz w:val="22"/>
          <w:szCs w:val="22"/>
          <w:lang w:eastAsia="ru-RU"/>
        </w:rPr>
        <w:t>Каких услуг, на Ваш взгляд, не хватает учреждению?</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spacing w:line="240" w:lineRule="auto"/>
        <w:ind w:left="357" w:firstLine="0"/>
        <w:rPr>
          <w:bCs/>
          <w:iCs w:val="0"/>
          <w:sz w:val="22"/>
          <w:szCs w:val="22"/>
          <w:lang w:eastAsia="ru-RU"/>
        </w:rPr>
      </w:pPr>
    </w:p>
    <w:p w:rsidR="00092C11" w:rsidRPr="00092C11" w:rsidRDefault="00092C11" w:rsidP="00092C11">
      <w:pPr>
        <w:numPr>
          <w:ilvl w:val="0"/>
          <w:numId w:val="21"/>
        </w:numPr>
        <w:spacing w:line="240" w:lineRule="auto"/>
        <w:ind w:left="0" w:firstLine="0"/>
        <w:jc w:val="both"/>
        <w:rPr>
          <w:b/>
          <w:bCs/>
          <w:i/>
          <w:iCs w:val="0"/>
          <w:sz w:val="22"/>
          <w:szCs w:val="22"/>
          <w:lang w:eastAsia="ru-RU"/>
        </w:rPr>
      </w:pPr>
      <w:r w:rsidRPr="00092C11">
        <w:rPr>
          <w:b/>
          <w:bCs/>
          <w:i/>
          <w:iCs w:val="0"/>
          <w:sz w:val="22"/>
          <w:szCs w:val="22"/>
          <w:lang w:eastAsia="ru-RU"/>
        </w:rPr>
        <w:t>Что Вас не устраивает в работе учреждения?</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numPr>
          <w:ilvl w:val="0"/>
          <w:numId w:val="22"/>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spacing w:line="240" w:lineRule="auto"/>
        <w:ind w:firstLine="0"/>
        <w:jc w:val="both"/>
        <w:rPr>
          <w:bCs/>
          <w:iCs w:val="0"/>
          <w:sz w:val="22"/>
          <w:szCs w:val="22"/>
          <w:lang w:eastAsia="ru-RU"/>
        </w:rPr>
      </w:pPr>
    </w:p>
    <w:p w:rsidR="00092C11" w:rsidRPr="00092C11" w:rsidRDefault="00092C11" w:rsidP="00092C11">
      <w:pPr>
        <w:numPr>
          <w:ilvl w:val="0"/>
          <w:numId w:val="21"/>
        </w:numPr>
        <w:spacing w:line="240" w:lineRule="auto"/>
        <w:ind w:left="0" w:firstLine="0"/>
        <w:jc w:val="both"/>
        <w:rPr>
          <w:bCs/>
          <w:iCs w:val="0"/>
          <w:sz w:val="22"/>
          <w:szCs w:val="22"/>
          <w:lang w:eastAsia="ru-RU"/>
        </w:rPr>
      </w:pPr>
      <w:r w:rsidRPr="00092C11">
        <w:rPr>
          <w:b/>
          <w:bCs/>
          <w:i/>
          <w:iCs w:val="0"/>
          <w:sz w:val="22"/>
          <w:szCs w:val="22"/>
          <w:lang w:eastAsia="ru-RU"/>
        </w:rPr>
        <w:t>Что бы Вы изменили в работе учреждения?</w:t>
      </w:r>
    </w:p>
    <w:p w:rsidR="00092C11" w:rsidRPr="00092C11" w:rsidRDefault="00092C11" w:rsidP="00092C11">
      <w:pPr>
        <w:numPr>
          <w:ilvl w:val="0"/>
          <w:numId w:val="23"/>
        </w:numPr>
        <w:spacing w:line="240" w:lineRule="auto"/>
        <w:ind w:left="0" w:firstLine="0"/>
        <w:jc w:val="both"/>
        <w:rPr>
          <w:bCs/>
          <w:iCs w:val="0"/>
          <w:sz w:val="22"/>
          <w:szCs w:val="22"/>
          <w:lang w:eastAsia="ru-RU"/>
        </w:rPr>
      </w:pPr>
      <w:r w:rsidRPr="00092C11">
        <w:rPr>
          <w:bCs/>
          <w:iCs w:val="0"/>
          <w:sz w:val="22"/>
          <w:szCs w:val="22"/>
          <w:lang w:eastAsia="ru-RU"/>
        </w:rPr>
        <w:t>_________________________</w:t>
      </w:r>
    </w:p>
    <w:p w:rsidR="00092C11" w:rsidRPr="00092C11" w:rsidRDefault="00092C11" w:rsidP="00092C11">
      <w:pPr>
        <w:numPr>
          <w:ilvl w:val="0"/>
          <w:numId w:val="23"/>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numPr>
          <w:ilvl w:val="0"/>
          <w:numId w:val="23"/>
        </w:numPr>
        <w:spacing w:line="240" w:lineRule="auto"/>
        <w:ind w:left="0" w:firstLine="0"/>
        <w:jc w:val="both"/>
        <w:rPr>
          <w:bCs/>
          <w:iCs w:val="0"/>
          <w:sz w:val="22"/>
          <w:szCs w:val="22"/>
          <w:lang w:eastAsia="ru-RU"/>
        </w:rPr>
      </w:pPr>
      <w:r w:rsidRPr="00092C11">
        <w:rPr>
          <w:bCs/>
          <w:iCs w:val="0"/>
          <w:sz w:val="22"/>
          <w:szCs w:val="22"/>
          <w:lang w:eastAsia="ru-RU"/>
        </w:rPr>
        <w:t>__________________________</w:t>
      </w:r>
    </w:p>
    <w:p w:rsidR="00092C11" w:rsidRPr="00092C11" w:rsidRDefault="00092C11" w:rsidP="00092C11">
      <w:pPr>
        <w:spacing w:line="240" w:lineRule="auto"/>
        <w:ind w:firstLine="0"/>
        <w:jc w:val="both"/>
        <w:rPr>
          <w:b/>
          <w:bCs/>
          <w:i/>
          <w:sz w:val="22"/>
          <w:szCs w:val="22"/>
          <w:lang w:eastAsia="ru-RU"/>
        </w:rPr>
      </w:pPr>
    </w:p>
    <w:p w:rsidR="00092C11" w:rsidRPr="00092C11" w:rsidRDefault="00092C11" w:rsidP="00092C11">
      <w:pPr>
        <w:spacing w:line="240" w:lineRule="auto"/>
        <w:ind w:firstLine="0"/>
        <w:rPr>
          <w:iCs w:val="0"/>
          <w:sz w:val="24"/>
          <w:szCs w:val="24"/>
          <w:lang w:eastAsia="ru-RU"/>
        </w:rPr>
      </w:pPr>
    </w:p>
    <w:p w:rsidR="00092C11" w:rsidRPr="00092C11" w:rsidRDefault="00092C11" w:rsidP="00092C11">
      <w:pPr>
        <w:spacing w:line="240" w:lineRule="auto"/>
        <w:ind w:firstLine="0"/>
        <w:jc w:val="center"/>
        <w:rPr>
          <w:iCs w:val="0"/>
          <w:sz w:val="24"/>
          <w:szCs w:val="24"/>
          <w:lang w:eastAsia="ru-RU"/>
        </w:rPr>
      </w:pPr>
      <w:r w:rsidRPr="00092C11">
        <w:rPr>
          <w:iCs w:val="0"/>
          <w:sz w:val="24"/>
          <w:szCs w:val="24"/>
          <w:lang w:eastAsia="ru-RU"/>
        </w:rPr>
        <w:t>БЛАГОДАРИМ ВАС ЗА УЧАСТИЕ В ОПРОСЕ!</w:t>
      </w:r>
    </w:p>
    <w:p w:rsidR="00C30325" w:rsidRDefault="00C30325" w:rsidP="00C30325">
      <w:pPr>
        <w:pStyle w:val="2"/>
        <w:pageBreakBefore/>
        <w:rPr>
          <w:rFonts w:ascii="Times New Roman" w:hAnsi="Times New Roman"/>
        </w:rPr>
      </w:pPr>
      <w:bookmarkStart w:id="32" w:name="_Toc469071356"/>
      <w:r w:rsidRPr="0005012E">
        <w:rPr>
          <w:rFonts w:ascii="Times New Roman" w:hAnsi="Times New Roman"/>
        </w:rPr>
        <w:lastRenderedPageBreak/>
        <w:t xml:space="preserve">Анкета </w:t>
      </w:r>
      <w:bookmarkEnd w:id="32"/>
      <w:r w:rsidR="00092C11">
        <w:rPr>
          <w:rFonts w:ascii="Times New Roman" w:hAnsi="Times New Roman"/>
        </w:rPr>
        <w:t>преподавателя</w:t>
      </w:r>
    </w:p>
    <w:p w:rsidR="00092C11" w:rsidRPr="00092C11" w:rsidRDefault="00092C11" w:rsidP="00092C11">
      <w:pPr>
        <w:spacing w:line="240" w:lineRule="auto"/>
        <w:ind w:left="284" w:firstLine="142"/>
        <w:jc w:val="center"/>
        <w:rPr>
          <w:b/>
          <w:iCs w:val="0"/>
          <w:sz w:val="24"/>
          <w:szCs w:val="26"/>
        </w:rPr>
      </w:pPr>
      <w:r w:rsidRPr="00092C11">
        <w:rPr>
          <w:b/>
          <w:iCs w:val="0"/>
          <w:sz w:val="24"/>
          <w:szCs w:val="26"/>
        </w:rPr>
        <w:t>АНКЕТА</w:t>
      </w:r>
    </w:p>
    <w:p w:rsidR="00092C11" w:rsidRPr="00092C11" w:rsidRDefault="00092C11" w:rsidP="00092C11">
      <w:pPr>
        <w:spacing w:line="240" w:lineRule="auto"/>
        <w:ind w:left="284" w:firstLine="0"/>
        <w:jc w:val="center"/>
        <w:rPr>
          <w:b/>
          <w:iCs w:val="0"/>
          <w:sz w:val="24"/>
          <w:szCs w:val="24"/>
        </w:rPr>
      </w:pPr>
      <w:r w:rsidRPr="00092C11">
        <w:rPr>
          <w:b/>
          <w:iCs w:val="0"/>
          <w:sz w:val="24"/>
          <w:szCs w:val="26"/>
        </w:rPr>
        <w:t xml:space="preserve"> по показателям </w:t>
      </w:r>
      <w:r w:rsidRPr="00092C11">
        <w:rPr>
          <w:b/>
          <w:iCs w:val="0"/>
          <w:sz w:val="24"/>
          <w:szCs w:val="24"/>
        </w:rPr>
        <w:t>качества работы муниципальных бюджетных</w:t>
      </w:r>
    </w:p>
    <w:p w:rsidR="00092C11" w:rsidRPr="00092C11" w:rsidRDefault="00092C11" w:rsidP="00092C11">
      <w:pPr>
        <w:spacing w:line="240" w:lineRule="auto"/>
        <w:ind w:left="284" w:firstLine="0"/>
        <w:jc w:val="center"/>
        <w:rPr>
          <w:b/>
          <w:iCs w:val="0"/>
          <w:sz w:val="24"/>
          <w:szCs w:val="24"/>
        </w:rPr>
      </w:pPr>
      <w:r w:rsidRPr="00092C11">
        <w:rPr>
          <w:b/>
          <w:iCs w:val="0"/>
          <w:sz w:val="24"/>
          <w:szCs w:val="24"/>
        </w:rPr>
        <w:t xml:space="preserve"> образовательных учреждений</w:t>
      </w:r>
    </w:p>
    <w:p w:rsidR="00092C11" w:rsidRPr="00092C11" w:rsidRDefault="00092C11" w:rsidP="00092C11">
      <w:pPr>
        <w:spacing w:line="240" w:lineRule="auto"/>
        <w:ind w:left="284" w:firstLine="142"/>
        <w:jc w:val="center"/>
        <w:rPr>
          <w:bCs/>
          <w:iCs w:val="0"/>
          <w:sz w:val="24"/>
          <w:szCs w:val="24"/>
        </w:rPr>
      </w:pPr>
    </w:p>
    <w:p w:rsidR="00092C11" w:rsidRPr="00092C11" w:rsidRDefault="00092C11" w:rsidP="00092C11">
      <w:pPr>
        <w:spacing w:line="240" w:lineRule="auto"/>
        <w:ind w:left="284" w:firstLine="142"/>
        <w:jc w:val="center"/>
        <w:rPr>
          <w:b/>
          <w:iCs w:val="0"/>
          <w:sz w:val="24"/>
          <w:szCs w:val="26"/>
        </w:rPr>
      </w:pPr>
    </w:p>
    <w:p w:rsidR="00092C11" w:rsidRPr="00092C11" w:rsidRDefault="00092C11" w:rsidP="00092C11">
      <w:pPr>
        <w:tabs>
          <w:tab w:val="left" w:pos="1134"/>
        </w:tabs>
        <w:spacing w:line="240" w:lineRule="auto"/>
        <w:ind w:left="284" w:firstLine="0"/>
        <w:jc w:val="both"/>
        <w:rPr>
          <w:iCs w:val="0"/>
          <w:sz w:val="24"/>
          <w:szCs w:val="26"/>
        </w:rPr>
      </w:pPr>
      <w:r w:rsidRPr="00092C11">
        <w:rPr>
          <w:iCs w:val="0"/>
          <w:sz w:val="24"/>
          <w:szCs w:val="26"/>
        </w:rPr>
        <w:tab/>
        <w:t xml:space="preserve">Проводится независимая оценка качества работы </w:t>
      </w:r>
      <w:r w:rsidRPr="00092C11">
        <w:rPr>
          <w:iCs w:val="0"/>
          <w:sz w:val="24"/>
          <w:szCs w:val="24"/>
        </w:rPr>
        <w:t xml:space="preserve">муниципальных бюджетных образовательных учреждений. </w:t>
      </w:r>
      <w:r w:rsidRPr="00092C11">
        <w:rPr>
          <w:iCs w:val="0"/>
          <w:sz w:val="24"/>
          <w:szCs w:val="26"/>
        </w:rPr>
        <w:t xml:space="preserve">Результаты анкетирования руководителей и сотрудников организаций, пользователей услугами и анализ статистической информации будут использованы для повышения эффективности работы </w:t>
      </w:r>
      <w:r w:rsidRPr="00092C11">
        <w:rPr>
          <w:iCs w:val="0"/>
          <w:sz w:val="24"/>
          <w:szCs w:val="24"/>
        </w:rPr>
        <w:t>муниципальных образовательных учреждений</w:t>
      </w:r>
      <w:r w:rsidRPr="00092C11">
        <w:rPr>
          <w:iCs w:val="0"/>
          <w:sz w:val="24"/>
          <w:szCs w:val="26"/>
        </w:rPr>
        <w:t xml:space="preserve">. Просим Вас полно и правдиво ответить на вопросы следующей анкеты.  </w:t>
      </w:r>
    </w:p>
    <w:p w:rsidR="00092C11" w:rsidRPr="00092C11" w:rsidRDefault="00092C11" w:rsidP="00092C11">
      <w:pPr>
        <w:tabs>
          <w:tab w:val="left" w:pos="1134"/>
        </w:tabs>
        <w:spacing w:line="240" w:lineRule="auto"/>
        <w:ind w:left="284" w:firstLine="0"/>
        <w:jc w:val="both"/>
        <w:rPr>
          <w:iCs w:val="0"/>
          <w:sz w:val="24"/>
          <w:szCs w:val="26"/>
        </w:rPr>
      </w:pP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 xml:space="preserve">Д1. Пол </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w:t>
      </w:r>
      <w:r w:rsidRPr="00092C11">
        <w:rPr>
          <w:b/>
          <w:iCs w:val="0"/>
          <w:sz w:val="22"/>
          <w:szCs w:val="22"/>
          <w:lang w:eastAsia="ru-RU"/>
        </w:rPr>
        <w:t xml:space="preserve"> </w:t>
      </w:r>
      <w:r w:rsidRPr="00092C11">
        <w:rPr>
          <w:iCs w:val="0"/>
          <w:sz w:val="22"/>
          <w:szCs w:val="22"/>
          <w:lang w:eastAsia="ru-RU"/>
        </w:rPr>
        <w:t xml:space="preserve">Мужской  </w:t>
      </w:r>
    </w:p>
    <w:p w:rsidR="00092C11" w:rsidRPr="00092C11" w:rsidRDefault="00092C11" w:rsidP="00092C11">
      <w:pPr>
        <w:spacing w:line="240" w:lineRule="auto"/>
        <w:ind w:firstLine="0"/>
        <w:jc w:val="both"/>
        <w:rPr>
          <w:b/>
          <w:i/>
          <w:iCs w:val="0"/>
          <w:sz w:val="22"/>
          <w:szCs w:val="22"/>
          <w:lang w:eastAsia="ru-RU"/>
        </w:rPr>
      </w:pPr>
      <w:r w:rsidRPr="00092C11">
        <w:rPr>
          <w:iCs w:val="0"/>
          <w:sz w:val="22"/>
          <w:szCs w:val="22"/>
          <w:lang w:eastAsia="ru-RU"/>
        </w:rPr>
        <w:t>2. Женский</w:t>
      </w:r>
    </w:p>
    <w:p w:rsidR="00092C11" w:rsidRPr="00092C11" w:rsidRDefault="00092C11" w:rsidP="00092C11">
      <w:pPr>
        <w:spacing w:line="240" w:lineRule="auto"/>
        <w:ind w:firstLine="0"/>
        <w:jc w:val="both"/>
        <w:rPr>
          <w:b/>
          <w:bCs/>
          <w:i/>
          <w:iCs w:val="0"/>
          <w:sz w:val="22"/>
          <w:szCs w:val="22"/>
          <w:lang w:eastAsia="ru-RU"/>
        </w:rPr>
      </w:pP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Д2. Возраст?________</w:t>
      </w:r>
      <w:r w:rsidRPr="00092C11">
        <w:rPr>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 до 30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2. 30-40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3. 40-50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4. 50-60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5. 60 и более  лет</w:t>
      </w:r>
    </w:p>
    <w:p w:rsidR="00092C11" w:rsidRPr="00092C11" w:rsidRDefault="00092C11" w:rsidP="00092C11">
      <w:pPr>
        <w:spacing w:line="240" w:lineRule="auto"/>
        <w:ind w:firstLine="0"/>
        <w:jc w:val="both"/>
        <w:rPr>
          <w:iCs w:val="0"/>
          <w:sz w:val="22"/>
          <w:szCs w:val="22"/>
          <w:lang w:eastAsia="ru-RU"/>
        </w:rPr>
      </w:pPr>
    </w:p>
    <w:p w:rsidR="00092C11" w:rsidRPr="00092C11" w:rsidRDefault="00092C11" w:rsidP="00092C11">
      <w:pPr>
        <w:pBdr>
          <w:bottom w:val="single" w:sz="12" w:space="1" w:color="auto"/>
        </w:pBdr>
        <w:spacing w:line="240" w:lineRule="auto"/>
        <w:ind w:firstLine="0"/>
        <w:jc w:val="both"/>
        <w:rPr>
          <w:b/>
          <w:bCs/>
          <w:i/>
          <w:iCs w:val="0"/>
          <w:sz w:val="22"/>
          <w:szCs w:val="22"/>
          <w:lang w:eastAsia="ru-RU"/>
        </w:rPr>
      </w:pPr>
      <w:r w:rsidRPr="00092C11">
        <w:rPr>
          <w:b/>
          <w:bCs/>
          <w:i/>
          <w:iCs w:val="0"/>
          <w:sz w:val="22"/>
          <w:szCs w:val="22"/>
          <w:lang w:eastAsia="ru-RU"/>
        </w:rPr>
        <w:t xml:space="preserve">Д3. Специальность </w:t>
      </w:r>
    </w:p>
    <w:p w:rsidR="00092C11" w:rsidRPr="00092C11" w:rsidRDefault="00092C11" w:rsidP="00092C11">
      <w:pPr>
        <w:pBdr>
          <w:bottom w:val="single" w:sz="12" w:space="1" w:color="auto"/>
        </w:pBdr>
        <w:spacing w:line="240" w:lineRule="auto"/>
        <w:ind w:firstLine="0"/>
        <w:jc w:val="both"/>
        <w:rPr>
          <w:b/>
          <w:bCs/>
          <w:i/>
          <w:iCs w:val="0"/>
          <w:sz w:val="22"/>
          <w:szCs w:val="22"/>
          <w:lang w:eastAsia="ru-RU"/>
        </w:rPr>
      </w:pPr>
    </w:p>
    <w:p w:rsidR="00092C11" w:rsidRPr="00092C11" w:rsidRDefault="00092C11" w:rsidP="00092C11">
      <w:pPr>
        <w:widowControl w:val="0"/>
        <w:autoSpaceDE w:val="0"/>
        <w:autoSpaceDN w:val="0"/>
        <w:adjustRightInd w:val="0"/>
        <w:spacing w:line="240" w:lineRule="auto"/>
        <w:ind w:firstLine="540"/>
        <w:jc w:val="both"/>
        <w:rPr>
          <w:iCs w:val="0"/>
          <w:sz w:val="20"/>
          <w:szCs w:val="20"/>
          <w:lang w:eastAsia="ru-RU"/>
        </w:rPr>
      </w:pP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Д4. Стаж работы?________</w:t>
      </w:r>
      <w:r w:rsidRPr="00092C11">
        <w:rPr>
          <w:b/>
          <w:i/>
          <w:iCs w:val="0"/>
          <w:sz w:val="22"/>
          <w:szCs w:val="22"/>
          <w:lang w:eastAsia="ru-RU"/>
        </w:rPr>
        <w:t>(впишите возраст и отметьте интервал)</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 до 1 года</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2. 1-2 года</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3. 3-5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4. 5-10 лет</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5. более 10 лет</w:t>
      </w:r>
    </w:p>
    <w:p w:rsidR="00092C11" w:rsidRPr="00092C11" w:rsidRDefault="00092C11" w:rsidP="00092C11">
      <w:pPr>
        <w:spacing w:line="240" w:lineRule="auto"/>
        <w:ind w:firstLine="0"/>
        <w:jc w:val="both"/>
        <w:rPr>
          <w:iCs w:val="0"/>
          <w:sz w:val="22"/>
          <w:szCs w:val="22"/>
          <w:lang w:eastAsia="ru-RU"/>
        </w:rPr>
      </w:pPr>
    </w:p>
    <w:p w:rsidR="00092C11" w:rsidRPr="00092C11" w:rsidRDefault="00092C11" w:rsidP="00092C11">
      <w:pPr>
        <w:spacing w:line="240" w:lineRule="auto"/>
        <w:ind w:firstLine="0"/>
        <w:jc w:val="both"/>
        <w:rPr>
          <w:b/>
          <w:iCs w:val="0"/>
          <w:sz w:val="22"/>
          <w:szCs w:val="22"/>
          <w:lang w:eastAsia="ru-RU"/>
        </w:rPr>
      </w:pPr>
      <w:r w:rsidRPr="00092C11">
        <w:rPr>
          <w:b/>
          <w:iCs w:val="0"/>
          <w:sz w:val="22"/>
          <w:szCs w:val="22"/>
          <w:lang w:eastAsia="ru-RU"/>
        </w:rPr>
        <w:t>Д5. Наличие квалификационной категории  педагога</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1. высшая</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2. первая</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3. вторая</w:t>
      </w:r>
    </w:p>
    <w:p w:rsidR="00092C11" w:rsidRPr="00092C11" w:rsidRDefault="00092C11" w:rsidP="00092C11">
      <w:pPr>
        <w:spacing w:line="240" w:lineRule="auto"/>
        <w:ind w:firstLine="0"/>
        <w:jc w:val="both"/>
        <w:rPr>
          <w:iCs w:val="0"/>
          <w:sz w:val="22"/>
          <w:szCs w:val="22"/>
          <w:lang w:eastAsia="ru-RU"/>
        </w:rPr>
      </w:pPr>
      <w:r w:rsidRPr="00092C11">
        <w:rPr>
          <w:iCs w:val="0"/>
          <w:sz w:val="22"/>
          <w:szCs w:val="22"/>
          <w:lang w:eastAsia="ru-RU"/>
        </w:rPr>
        <w:t>4. без категории</w:t>
      </w:r>
    </w:p>
    <w:p w:rsidR="00092C11" w:rsidRPr="00092C11" w:rsidRDefault="00092C11" w:rsidP="00092C11">
      <w:pPr>
        <w:widowControl w:val="0"/>
        <w:autoSpaceDE w:val="0"/>
        <w:autoSpaceDN w:val="0"/>
        <w:adjustRightInd w:val="0"/>
        <w:spacing w:line="240" w:lineRule="auto"/>
        <w:ind w:firstLine="0"/>
        <w:jc w:val="both"/>
        <w:rPr>
          <w:iCs w:val="0"/>
          <w:sz w:val="20"/>
          <w:szCs w:val="20"/>
          <w:lang w:eastAsia="ru-RU"/>
        </w:rPr>
      </w:pPr>
    </w:p>
    <w:p w:rsidR="00092C11" w:rsidRPr="00092C11" w:rsidRDefault="00092C11" w:rsidP="00092C11">
      <w:pPr>
        <w:spacing w:line="240" w:lineRule="auto"/>
        <w:ind w:firstLine="0"/>
        <w:jc w:val="both"/>
        <w:rPr>
          <w:b/>
          <w:iCs w:val="0"/>
          <w:sz w:val="24"/>
          <w:szCs w:val="24"/>
        </w:rPr>
      </w:pPr>
    </w:p>
    <w:p w:rsidR="00092C11" w:rsidRPr="00092C11" w:rsidRDefault="00092C11" w:rsidP="00092C11">
      <w:pPr>
        <w:numPr>
          <w:ilvl w:val="0"/>
          <w:numId w:val="11"/>
        </w:numPr>
        <w:spacing w:line="240" w:lineRule="auto"/>
        <w:ind w:left="0" w:firstLine="0"/>
        <w:jc w:val="both"/>
        <w:rPr>
          <w:b/>
          <w:iCs w:val="0"/>
          <w:sz w:val="24"/>
          <w:szCs w:val="24"/>
        </w:rPr>
      </w:pPr>
      <w:r w:rsidRPr="00092C11">
        <w:rPr>
          <w:b/>
          <w:i/>
          <w:iCs w:val="0"/>
          <w:sz w:val="24"/>
          <w:szCs w:val="24"/>
          <w:lang w:eastAsia="ru-RU"/>
        </w:rPr>
        <w:t>Как вы оцениваете различные параметры информационной доступности Вашей организации по 10-балльной шкале, где 1 (минимальный балл) означает «полностью не соответствуют требованиям получателей услуг / отсутствует», 10 (максимальный балл) – «реализовано полностью, на высочайшем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564"/>
        <w:gridCol w:w="343"/>
        <w:gridCol w:w="343"/>
        <w:gridCol w:w="343"/>
        <w:gridCol w:w="343"/>
        <w:gridCol w:w="343"/>
        <w:gridCol w:w="343"/>
        <w:gridCol w:w="343"/>
        <w:gridCol w:w="343"/>
        <w:gridCol w:w="343"/>
        <w:gridCol w:w="462"/>
      </w:tblGrid>
      <w:tr w:rsidR="00092C11" w:rsidRPr="000D1C61" w:rsidTr="003771BF">
        <w:trPr>
          <w:tblHeader/>
        </w:trPr>
        <w:tc>
          <w:tcPr>
            <w:tcW w:w="219" w:type="pct"/>
            <w:shd w:val="clear" w:color="auto" w:fill="auto"/>
          </w:tcPr>
          <w:p w:rsidR="00092C11" w:rsidRPr="00092C11" w:rsidRDefault="00092C11" w:rsidP="00092C11">
            <w:pPr>
              <w:spacing w:line="240" w:lineRule="auto"/>
              <w:ind w:firstLine="0"/>
              <w:contextualSpacing/>
              <w:jc w:val="both"/>
              <w:rPr>
                <w:b/>
                <w:iCs w:val="0"/>
                <w:sz w:val="24"/>
                <w:szCs w:val="24"/>
                <w:lang w:eastAsia="ru-RU"/>
              </w:rPr>
            </w:pPr>
            <w:r w:rsidRPr="00092C11">
              <w:rPr>
                <w:b/>
                <w:iCs w:val="0"/>
                <w:sz w:val="24"/>
                <w:szCs w:val="24"/>
                <w:lang w:eastAsia="ru-RU"/>
              </w:rPr>
              <w:t>№</w:t>
            </w:r>
          </w:p>
        </w:tc>
        <w:tc>
          <w:tcPr>
            <w:tcW w:w="2909" w:type="pct"/>
            <w:shd w:val="clear" w:color="auto" w:fill="auto"/>
          </w:tcPr>
          <w:p w:rsidR="00092C11" w:rsidRPr="00092C11" w:rsidRDefault="00092C11" w:rsidP="00092C11">
            <w:pPr>
              <w:spacing w:line="240" w:lineRule="auto"/>
              <w:ind w:firstLine="0"/>
              <w:contextualSpacing/>
              <w:jc w:val="center"/>
              <w:rPr>
                <w:b/>
                <w:iCs w:val="0"/>
                <w:sz w:val="24"/>
                <w:szCs w:val="24"/>
                <w:lang w:eastAsia="ru-RU"/>
              </w:rPr>
            </w:pPr>
            <w:r w:rsidRPr="00092C11">
              <w:rPr>
                <w:b/>
                <w:iCs w:val="0"/>
                <w:sz w:val="24"/>
                <w:szCs w:val="24"/>
                <w:lang w:eastAsia="ru-RU"/>
              </w:rPr>
              <w:t>Параметр</w:t>
            </w:r>
          </w:p>
        </w:tc>
        <w:tc>
          <w:tcPr>
            <w:tcW w:w="1871" w:type="pct"/>
            <w:gridSpan w:val="10"/>
            <w:shd w:val="clear" w:color="auto" w:fill="auto"/>
            <w:vAlign w:val="center"/>
          </w:tcPr>
          <w:p w:rsidR="00092C11" w:rsidRPr="00092C11" w:rsidRDefault="00092C11" w:rsidP="00092C11">
            <w:pPr>
              <w:spacing w:line="240" w:lineRule="auto"/>
              <w:ind w:firstLine="0"/>
              <w:contextualSpacing/>
              <w:jc w:val="center"/>
              <w:rPr>
                <w:b/>
                <w:iCs w:val="0"/>
                <w:sz w:val="24"/>
                <w:szCs w:val="24"/>
                <w:lang w:val="en-US" w:eastAsia="ru-RU"/>
              </w:rPr>
            </w:pPr>
            <w:r w:rsidRPr="00092C11">
              <w:rPr>
                <w:b/>
                <w:iCs w:val="0"/>
                <w:sz w:val="24"/>
                <w:szCs w:val="24"/>
                <w:lang w:val="en-US" w:eastAsia="ru-RU"/>
              </w:rPr>
              <w:t xml:space="preserve">Min </w:t>
            </w:r>
            <w:r w:rsidRPr="00092C11">
              <w:rPr>
                <w:b/>
                <w:iCs w:val="0"/>
                <w:sz w:val="24"/>
                <w:szCs w:val="24"/>
                <w:lang w:eastAsia="ru-RU"/>
              </w:rPr>
              <w:t>1 ◄                              ►10</w:t>
            </w:r>
            <w:r w:rsidRPr="00092C11">
              <w:rPr>
                <w:b/>
                <w:iCs w:val="0"/>
                <w:sz w:val="24"/>
                <w:szCs w:val="24"/>
                <w:lang w:val="en-US" w:eastAsia="ru-RU"/>
              </w:rPr>
              <w:t xml:space="preserve"> Max</w:t>
            </w:r>
          </w:p>
        </w:tc>
      </w:tr>
      <w:tr w:rsidR="00092C11" w:rsidRPr="000D1C61" w:rsidTr="003771BF">
        <w:tc>
          <w:tcPr>
            <w:tcW w:w="219"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rFonts w:eastAsia="Calibri"/>
                <w:iCs w:val="0"/>
                <w:sz w:val="24"/>
                <w:szCs w:val="24"/>
              </w:rPr>
            </w:pPr>
            <w:r w:rsidRPr="00092C11">
              <w:rPr>
                <w:rFonts w:eastAsia="Calibri"/>
                <w:iCs w:val="0"/>
                <w:sz w:val="24"/>
                <w:szCs w:val="24"/>
              </w:rPr>
              <w:t>Полнота и актуальность информации об организации и ее деятельности на сайте организхации</w:t>
            </w:r>
          </w:p>
          <w:p w:rsidR="00092C11" w:rsidRPr="00092C11" w:rsidRDefault="00092C11" w:rsidP="00092C11">
            <w:pPr>
              <w:autoSpaceDE w:val="0"/>
              <w:autoSpaceDN w:val="0"/>
              <w:adjustRightInd w:val="0"/>
              <w:spacing w:line="240" w:lineRule="auto"/>
              <w:ind w:firstLine="0"/>
              <w:jc w:val="both"/>
              <w:rPr>
                <w:iCs w:val="0"/>
                <w:sz w:val="24"/>
                <w:szCs w:val="24"/>
              </w:rPr>
            </w:pP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3771BF">
        <w:tc>
          <w:tcPr>
            <w:tcW w:w="219"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2</w:t>
            </w:r>
          </w:p>
        </w:tc>
        <w:tc>
          <w:tcPr>
            <w:tcW w:w="2909"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Наличие сведений о педагогических работниках организации.</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3771BF">
        <w:tc>
          <w:tcPr>
            <w:tcW w:w="219"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lastRenderedPageBreak/>
              <w:t>3</w:t>
            </w:r>
          </w:p>
        </w:tc>
        <w:tc>
          <w:tcPr>
            <w:tcW w:w="2909"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3771BF">
        <w:tc>
          <w:tcPr>
            <w:tcW w:w="219"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4</w:t>
            </w:r>
          </w:p>
        </w:tc>
        <w:tc>
          <w:tcPr>
            <w:tcW w:w="2909"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1"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1"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3"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bl>
    <w:p w:rsidR="00092C11" w:rsidRPr="00092C11" w:rsidRDefault="00092C11" w:rsidP="00092C11">
      <w:pPr>
        <w:tabs>
          <w:tab w:val="left" w:pos="1134"/>
        </w:tabs>
        <w:spacing w:line="240" w:lineRule="auto"/>
        <w:ind w:left="284" w:firstLine="0"/>
        <w:jc w:val="both"/>
        <w:rPr>
          <w:iCs w:val="0"/>
          <w:sz w:val="24"/>
          <w:szCs w:val="26"/>
        </w:rPr>
      </w:pPr>
    </w:p>
    <w:p w:rsidR="00092C11" w:rsidRPr="00092C11" w:rsidRDefault="00092C11" w:rsidP="00092C11">
      <w:pPr>
        <w:spacing w:line="240" w:lineRule="auto"/>
        <w:ind w:hanging="142"/>
        <w:jc w:val="center"/>
        <w:rPr>
          <w:b/>
          <w:iCs w:val="0"/>
          <w:sz w:val="24"/>
          <w:szCs w:val="26"/>
        </w:rPr>
      </w:pPr>
    </w:p>
    <w:p w:rsidR="00092C11" w:rsidRPr="00092C11" w:rsidRDefault="00092C11" w:rsidP="00092C11">
      <w:pPr>
        <w:numPr>
          <w:ilvl w:val="0"/>
          <w:numId w:val="11"/>
        </w:numPr>
        <w:spacing w:line="240" w:lineRule="auto"/>
        <w:ind w:left="0" w:firstLine="0"/>
        <w:jc w:val="both"/>
        <w:rPr>
          <w:b/>
          <w:iCs w:val="0"/>
          <w:sz w:val="24"/>
          <w:szCs w:val="24"/>
        </w:rPr>
      </w:pPr>
      <w:r w:rsidRPr="00092C11">
        <w:rPr>
          <w:b/>
          <w:i/>
          <w:iCs w:val="0"/>
          <w:sz w:val="24"/>
          <w:szCs w:val="24"/>
          <w:lang w:eastAsia="ru-RU"/>
        </w:rPr>
        <w:t>Как вы оцениваете различные параметры качества оказания услуг в вашем учреждении по 10-балльной шкале, где 1 (минимальный балл) означает «полностью не соответствуют требованиям получателей услуг / отсутствует», 10 (максимальный балл) – «реализовано полностью, на высочайшем уровне».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5537"/>
        <w:gridCol w:w="344"/>
        <w:gridCol w:w="344"/>
        <w:gridCol w:w="345"/>
        <w:gridCol w:w="345"/>
        <w:gridCol w:w="345"/>
        <w:gridCol w:w="345"/>
        <w:gridCol w:w="345"/>
        <w:gridCol w:w="345"/>
        <w:gridCol w:w="345"/>
        <w:gridCol w:w="463"/>
      </w:tblGrid>
      <w:tr w:rsidR="00092C11" w:rsidRPr="000D1C61" w:rsidTr="00E22A62">
        <w:trPr>
          <w:tblHeader/>
        </w:trPr>
        <w:tc>
          <w:tcPr>
            <w:tcW w:w="245" w:type="pct"/>
            <w:shd w:val="clear" w:color="auto" w:fill="auto"/>
          </w:tcPr>
          <w:p w:rsidR="00092C11" w:rsidRPr="00092C11" w:rsidRDefault="00092C11" w:rsidP="00092C11">
            <w:pPr>
              <w:spacing w:line="240" w:lineRule="auto"/>
              <w:ind w:firstLine="0"/>
              <w:contextualSpacing/>
              <w:jc w:val="both"/>
              <w:rPr>
                <w:b/>
                <w:iCs w:val="0"/>
                <w:sz w:val="24"/>
                <w:szCs w:val="24"/>
                <w:lang w:eastAsia="ru-RU"/>
              </w:rPr>
            </w:pPr>
            <w:r w:rsidRPr="00092C11">
              <w:rPr>
                <w:b/>
                <w:iCs w:val="0"/>
                <w:sz w:val="24"/>
                <w:szCs w:val="24"/>
                <w:lang w:eastAsia="ru-RU"/>
              </w:rPr>
              <w:t>№</w:t>
            </w:r>
          </w:p>
        </w:tc>
        <w:tc>
          <w:tcPr>
            <w:tcW w:w="2893" w:type="pct"/>
            <w:shd w:val="clear" w:color="auto" w:fill="auto"/>
          </w:tcPr>
          <w:p w:rsidR="00092C11" w:rsidRPr="00092C11" w:rsidRDefault="00092C11" w:rsidP="00092C11">
            <w:pPr>
              <w:spacing w:line="240" w:lineRule="auto"/>
              <w:ind w:firstLine="0"/>
              <w:contextualSpacing/>
              <w:jc w:val="center"/>
              <w:rPr>
                <w:b/>
                <w:iCs w:val="0"/>
                <w:sz w:val="24"/>
                <w:szCs w:val="24"/>
                <w:lang w:eastAsia="ru-RU"/>
              </w:rPr>
            </w:pPr>
            <w:r w:rsidRPr="00092C11">
              <w:rPr>
                <w:b/>
                <w:iCs w:val="0"/>
                <w:sz w:val="24"/>
                <w:szCs w:val="24"/>
                <w:lang w:eastAsia="ru-RU"/>
              </w:rPr>
              <w:t>Параметр</w:t>
            </w:r>
          </w:p>
        </w:tc>
        <w:tc>
          <w:tcPr>
            <w:tcW w:w="1862" w:type="pct"/>
            <w:gridSpan w:val="10"/>
            <w:shd w:val="clear" w:color="auto" w:fill="auto"/>
            <w:vAlign w:val="center"/>
          </w:tcPr>
          <w:p w:rsidR="00092C11" w:rsidRPr="00092C11" w:rsidRDefault="00092C11" w:rsidP="00092C11">
            <w:pPr>
              <w:spacing w:line="240" w:lineRule="auto"/>
              <w:ind w:firstLine="0"/>
              <w:contextualSpacing/>
              <w:jc w:val="center"/>
              <w:rPr>
                <w:b/>
                <w:iCs w:val="0"/>
                <w:sz w:val="24"/>
                <w:szCs w:val="24"/>
                <w:lang w:val="en-US" w:eastAsia="ru-RU"/>
              </w:rPr>
            </w:pPr>
            <w:r w:rsidRPr="00092C11">
              <w:rPr>
                <w:b/>
                <w:iCs w:val="0"/>
                <w:sz w:val="24"/>
                <w:szCs w:val="24"/>
                <w:lang w:val="en-US" w:eastAsia="ru-RU"/>
              </w:rPr>
              <w:t xml:space="preserve">Min </w:t>
            </w:r>
            <w:r w:rsidRPr="00092C11">
              <w:rPr>
                <w:b/>
                <w:iCs w:val="0"/>
                <w:sz w:val="24"/>
                <w:szCs w:val="24"/>
                <w:lang w:eastAsia="ru-RU"/>
              </w:rPr>
              <w:t>1 ◄                              ►10</w:t>
            </w:r>
            <w:r w:rsidRPr="00092C11">
              <w:rPr>
                <w:b/>
                <w:iCs w:val="0"/>
                <w:sz w:val="24"/>
                <w:szCs w:val="24"/>
                <w:lang w:val="en-US" w:eastAsia="ru-RU"/>
              </w:rPr>
              <w:t xml:space="preserve"> Max</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Материально-техническое и информационное обеспечение организации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2</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Достаточность и техническое состояние кабинетов, групп, прочих помещений</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3</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Достаточность, современность и доступность учебной и методической литературы в печатном варианте, представляемой образовательной организацией</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4</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5</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необходимых условий для охраны и укрепления здоровья, организации питания обучающихся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7</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Наличие и оборудованность помещений для организации питания (кухни)</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8</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 xml:space="preserve">Качество питания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9</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условий для индивидуальной работы с обучающимися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10</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и доступность дополнительных образовательных программ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11</w:t>
            </w:r>
          </w:p>
        </w:tc>
        <w:tc>
          <w:tcPr>
            <w:tcW w:w="2893" w:type="pct"/>
            <w:shd w:val="clear" w:color="auto" w:fill="auto"/>
          </w:tcPr>
          <w:p w:rsidR="00092C11" w:rsidRPr="00092C11" w:rsidRDefault="00092C11" w:rsidP="00E22A62">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и возможности развития творческих способностей и интересов обучающихся, включая их участие в конкурсах, выставках, смотрах и других массовых мероприятиях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12</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возможности оказания психолого-педагогической, медицинской и социальной помощи обучающимся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lastRenderedPageBreak/>
              <w:t>13</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Наличие условий и доступность психолого-педагогической помощи обучающимся</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14</w:t>
            </w:r>
          </w:p>
        </w:tc>
        <w:tc>
          <w:tcPr>
            <w:tcW w:w="2893" w:type="pct"/>
            <w:shd w:val="clear" w:color="auto" w:fill="auto"/>
          </w:tcPr>
          <w:p w:rsidR="00092C11" w:rsidRPr="00092C11" w:rsidRDefault="00092C11" w:rsidP="00092C11">
            <w:pPr>
              <w:spacing w:line="240" w:lineRule="auto"/>
              <w:ind w:firstLine="0"/>
              <w:jc w:val="both"/>
              <w:rPr>
                <w:bCs/>
                <w:iCs w:val="0"/>
                <w:sz w:val="24"/>
                <w:szCs w:val="24"/>
              </w:rPr>
            </w:pPr>
            <w:r w:rsidRPr="00092C11">
              <w:rPr>
                <w:iCs w:val="0"/>
                <w:sz w:val="24"/>
                <w:szCs w:val="24"/>
              </w:rPr>
              <w:t>Наличие условий и доступность медицинской помощи обучающимся</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r w:rsidR="00092C11" w:rsidRPr="000D1C61" w:rsidTr="00E22A62">
        <w:tc>
          <w:tcPr>
            <w:tcW w:w="245" w:type="pct"/>
            <w:shd w:val="clear" w:color="auto" w:fill="auto"/>
          </w:tcPr>
          <w:p w:rsidR="00092C11" w:rsidRPr="00092C11" w:rsidRDefault="00092C11" w:rsidP="00092C11">
            <w:pPr>
              <w:spacing w:line="240" w:lineRule="auto"/>
              <w:ind w:firstLine="0"/>
              <w:contextualSpacing/>
              <w:jc w:val="both"/>
              <w:rPr>
                <w:iCs w:val="0"/>
                <w:sz w:val="24"/>
                <w:szCs w:val="24"/>
                <w:lang w:eastAsia="ru-RU"/>
              </w:rPr>
            </w:pPr>
            <w:r w:rsidRPr="00092C11">
              <w:rPr>
                <w:iCs w:val="0"/>
                <w:sz w:val="24"/>
                <w:szCs w:val="24"/>
                <w:lang w:eastAsia="ru-RU"/>
              </w:rPr>
              <w:t>15</w:t>
            </w:r>
          </w:p>
        </w:tc>
        <w:tc>
          <w:tcPr>
            <w:tcW w:w="2893" w:type="pct"/>
            <w:shd w:val="clear" w:color="auto" w:fill="auto"/>
          </w:tcPr>
          <w:p w:rsidR="00092C11" w:rsidRPr="00092C11" w:rsidRDefault="00092C11" w:rsidP="00092C11">
            <w:pPr>
              <w:autoSpaceDE w:val="0"/>
              <w:autoSpaceDN w:val="0"/>
              <w:adjustRightInd w:val="0"/>
              <w:spacing w:line="240" w:lineRule="auto"/>
              <w:ind w:firstLine="0"/>
              <w:jc w:val="both"/>
              <w:rPr>
                <w:iCs w:val="0"/>
                <w:sz w:val="24"/>
                <w:szCs w:val="24"/>
              </w:rPr>
            </w:pPr>
            <w:r w:rsidRPr="00092C11">
              <w:rPr>
                <w:rFonts w:eastAsia="Calibri"/>
                <w:iCs w:val="0"/>
                <w:sz w:val="24"/>
                <w:szCs w:val="24"/>
              </w:rPr>
              <w:t xml:space="preserve">Наличие условий организации обучения и воспитания обучающихся с ограниченными возможностями здоровья и инвалидов  </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2</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3</w:t>
            </w:r>
          </w:p>
        </w:tc>
        <w:tc>
          <w:tcPr>
            <w:tcW w:w="180" w:type="pct"/>
            <w:shd w:val="clear" w:color="auto" w:fill="auto"/>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4</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5</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6</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7</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8</w:t>
            </w:r>
          </w:p>
        </w:tc>
        <w:tc>
          <w:tcPr>
            <w:tcW w:w="180"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9</w:t>
            </w:r>
          </w:p>
        </w:tc>
        <w:tc>
          <w:tcPr>
            <w:tcW w:w="244" w:type="pct"/>
            <w:vAlign w:val="center"/>
          </w:tcPr>
          <w:p w:rsidR="00092C11" w:rsidRPr="00092C11" w:rsidRDefault="00092C11" w:rsidP="00092C11">
            <w:pPr>
              <w:spacing w:line="240" w:lineRule="auto"/>
              <w:ind w:firstLine="0"/>
              <w:contextualSpacing/>
              <w:jc w:val="center"/>
              <w:rPr>
                <w:iCs w:val="0"/>
                <w:sz w:val="24"/>
                <w:szCs w:val="24"/>
                <w:lang w:eastAsia="ru-RU"/>
              </w:rPr>
            </w:pPr>
            <w:r w:rsidRPr="00092C11">
              <w:rPr>
                <w:iCs w:val="0"/>
                <w:sz w:val="24"/>
                <w:szCs w:val="24"/>
                <w:lang w:eastAsia="ru-RU"/>
              </w:rPr>
              <w:t>10</w:t>
            </w:r>
          </w:p>
        </w:tc>
      </w:tr>
    </w:tbl>
    <w:p w:rsidR="00092C11" w:rsidRPr="00092C11" w:rsidRDefault="00092C11" w:rsidP="00092C11">
      <w:pPr>
        <w:spacing w:line="240" w:lineRule="auto"/>
        <w:ind w:left="709" w:firstLine="0"/>
        <w:jc w:val="both"/>
        <w:rPr>
          <w:rFonts w:eastAsia="Calibri"/>
          <w:b/>
          <w:i/>
          <w:iCs w:val="0"/>
          <w:sz w:val="24"/>
          <w:szCs w:val="26"/>
        </w:rPr>
      </w:pPr>
    </w:p>
    <w:p w:rsidR="00092C11" w:rsidRPr="00092C11" w:rsidRDefault="00092C11" w:rsidP="00092C11">
      <w:pPr>
        <w:pageBreakBefore/>
        <w:numPr>
          <w:ilvl w:val="0"/>
          <w:numId w:val="11"/>
        </w:numPr>
        <w:spacing w:line="240" w:lineRule="auto"/>
        <w:ind w:left="357" w:firstLine="352"/>
        <w:jc w:val="both"/>
        <w:rPr>
          <w:rFonts w:eastAsia="Calibri"/>
          <w:b/>
          <w:i/>
          <w:iCs w:val="0"/>
          <w:sz w:val="24"/>
          <w:szCs w:val="26"/>
        </w:rPr>
      </w:pPr>
      <w:r w:rsidRPr="00092C11">
        <w:rPr>
          <w:rFonts w:eastAsia="Calibri"/>
          <w:b/>
          <w:i/>
          <w:iCs w:val="0"/>
          <w:sz w:val="24"/>
          <w:szCs w:val="26"/>
        </w:rPr>
        <w:lastRenderedPageBreak/>
        <w:t>Ваши предложения, пожелания по повышению эффективность работы Вашей организации.</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0"/>
        <w:jc w:val="both"/>
        <w:rPr>
          <w:rFonts w:eastAsia="Calibri"/>
          <w:i/>
          <w:iCs w:val="0"/>
          <w:sz w:val="24"/>
          <w:szCs w:val="26"/>
        </w:rPr>
      </w:pPr>
      <w:r w:rsidRPr="00092C11">
        <w:rPr>
          <w:rFonts w:eastAsia="Calibri"/>
          <w:iCs w:val="0"/>
          <w:sz w:val="24"/>
          <w:szCs w:val="26"/>
        </w:rPr>
        <w:t>____________________________________________________________________________________________________________________________________________________________________________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Дата заполнения «___» _____________ 20____ г.</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ФИО заполнившего анкету______________________________________________________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Должность заполнившего анкету________________________________________________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Стаж работы в этом учреждении________________________________________________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Название организации__________________________________________________________</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tabs>
          <w:tab w:val="num" w:pos="360"/>
        </w:tabs>
        <w:spacing w:line="240" w:lineRule="auto"/>
        <w:ind w:firstLine="349"/>
        <w:rPr>
          <w:rFonts w:eastAsia="Calibri"/>
          <w:i/>
          <w:iCs w:val="0"/>
          <w:sz w:val="24"/>
          <w:szCs w:val="26"/>
        </w:rPr>
      </w:pPr>
      <w:r w:rsidRPr="00092C11">
        <w:rPr>
          <w:rFonts w:eastAsia="Calibri"/>
          <w:i/>
          <w:iCs w:val="0"/>
          <w:sz w:val="24"/>
          <w:szCs w:val="26"/>
        </w:rPr>
        <w:t>Общее количество детей, получающих услуги в учреждении____чел.</w:t>
      </w:r>
    </w:p>
    <w:p w:rsidR="00092C11" w:rsidRPr="00092C11" w:rsidRDefault="00092C11" w:rsidP="00092C11">
      <w:pPr>
        <w:tabs>
          <w:tab w:val="num" w:pos="360"/>
        </w:tabs>
        <w:spacing w:line="240" w:lineRule="auto"/>
        <w:ind w:firstLine="349"/>
        <w:rPr>
          <w:rFonts w:eastAsia="Calibri"/>
          <w:i/>
          <w:iCs w:val="0"/>
          <w:sz w:val="24"/>
          <w:szCs w:val="26"/>
        </w:rPr>
      </w:pPr>
    </w:p>
    <w:p w:rsidR="00092C11" w:rsidRPr="00092C11" w:rsidRDefault="00092C11" w:rsidP="00092C11">
      <w:pPr>
        <w:spacing w:line="240" w:lineRule="auto"/>
        <w:ind w:firstLine="0"/>
        <w:jc w:val="center"/>
        <w:rPr>
          <w:b/>
          <w:iCs w:val="0"/>
          <w:sz w:val="24"/>
          <w:szCs w:val="26"/>
        </w:rPr>
      </w:pPr>
    </w:p>
    <w:p w:rsidR="00092C11" w:rsidRPr="00092C11" w:rsidRDefault="00092C11" w:rsidP="00092C11">
      <w:pPr>
        <w:spacing w:line="240" w:lineRule="auto"/>
        <w:ind w:firstLine="0"/>
        <w:jc w:val="center"/>
        <w:rPr>
          <w:b/>
          <w:iCs w:val="0"/>
          <w:sz w:val="24"/>
          <w:szCs w:val="26"/>
        </w:rPr>
      </w:pPr>
      <w:r w:rsidRPr="00092C11">
        <w:rPr>
          <w:b/>
          <w:iCs w:val="0"/>
          <w:sz w:val="24"/>
          <w:szCs w:val="26"/>
        </w:rPr>
        <w:t>БЛАГОДАРИМ ВАС ЗА УЧАСТИЕ В ОПРОСЕ!</w:t>
      </w:r>
    </w:p>
    <w:p w:rsidR="00452565" w:rsidRPr="00452565" w:rsidRDefault="00452565" w:rsidP="00452565">
      <w:pPr>
        <w:pStyle w:val="2"/>
        <w:pageBreakBefore/>
        <w:rPr>
          <w:rFonts w:ascii="Times New Roman" w:hAnsi="Times New Roman"/>
        </w:rPr>
      </w:pPr>
      <w:bookmarkStart w:id="33" w:name="_Toc469071357"/>
      <w:r w:rsidRPr="00452565">
        <w:rPr>
          <w:rFonts w:ascii="Times New Roman" w:hAnsi="Times New Roman"/>
        </w:rPr>
        <w:lastRenderedPageBreak/>
        <w:t xml:space="preserve">Бланк </w:t>
      </w:r>
      <w:bookmarkEnd w:id="33"/>
      <w:r w:rsidR="003771BF">
        <w:rPr>
          <w:rFonts w:ascii="Times New Roman" w:hAnsi="Times New Roman"/>
        </w:rPr>
        <w:t xml:space="preserve"> аудита сайта учреждения</w:t>
      </w:r>
    </w:p>
    <w:p w:rsidR="00452565" w:rsidRPr="00452565" w:rsidRDefault="00452565" w:rsidP="00452565">
      <w:pPr>
        <w:spacing w:line="240" w:lineRule="auto"/>
        <w:ind w:firstLine="0"/>
        <w:jc w:val="both"/>
        <w:rPr>
          <w:b/>
          <w:i/>
          <w:iCs w:val="0"/>
          <w:sz w:val="24"/>
          <w:szCs w:val="24"/>
          <w:lang w:eastAsia="ru-RU"/>
        </w:rPr>
      </w:pPr>
    </w:p>
    <w:p w:rsidR="00452565" w:rsidRDefault="00452565" w:rsidP="00452565">
      <w:pPr>
        <w:spacing w:line="240" w:lineRule="auto"/>
        <w:ind w:firstLine="0"/>
        <w:jc w:val="both"/>
        <w:rPr>
          <w:iCs w:val="0"/>
          <w:sz w:val="24"/>
          <w:szCs w:val="24"/>
          <w:lang w:eastAsia="ru-RU"/>
        </w:rPr>
      </w:pPr>
      <w:r w:rsidRPr="00452565">
        <w:rPr>
          <w:iCs w:val="0"/>
          <w:sz w:val="24"/>
          <w:szCs w:val="24"/>
          <w:lang w:eastAsia="ru-RU"/>
        </w:rPr>
        <w:t>Дата посещения учреждения: _________________</w:t>
      </w:r>
    </w:p>
    <w:p w:rsidR="003771BF" w:rsidRDefault="003771BF" w:rsidP="00452565">
      <w:pPr>
        <w:spacing w:line="240" w:lineRule="auto"/>
        <w:ind w:firstLine="0"/>
        <w:jc w:val="both"/>
        <w:rPr>
          <w:iCs w:val="0"/>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409"/>
        <w:gridCol w:w="2273"/>
        <w:gridCol w:w="609"/>
        <w:gridCol w:w="4901"/>
        <w:gridCol w:w="1287"/>
      </w:tblGrid>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hAnsi="Arial" w:cs="Arial"/>
                <w:iCs w:val="0"/>
                <w:sz w:val="20"/>
                <w:szCs w:val="20"/>
                <w:lang w:eastAsia="ru-RU"/>
              </w:rPr>
            </w:pPr>
            <w:r w:rsidRPr="003771BF">
              <w:rPr>
                <w:rFonts w:ascii="Arial" w:hAnsi="Arial" w:cs="Arial"/>
                <w:iCs w:val="0"/>
                <w:sz w:val="20"/>
                <w:szCs w:val="20"/>
                <w:lang w:eastAsia="ru-RU"/>
              </w:rPr>
              <w:t>N п/п</w:t>
            </w: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hAnsi="Arial" w:cs="Arial"/>
                <w:iCs w:val="0"/>
                <w:sz w:val="20"/>
                <w:szCs w:val="20"/>
                <w:lang w:eastAsia="ru-RU"/>
              </w:rPr>
            </w:pPr>
            <w:r w:rsidRPr="003771BF">
              <w:rPr>
                <w:rFonts w:ascii="Arial" w:hAnsi="Arial" w:cs="Arial"/>
                <w:iCs w:val="0"/>
                <w:sz w:val="20"/>
                <w:szCs w:val="20"/>
                <w:lang w:eastAsia="ru-RU"/>
              </w:rPr>
              <w:t>Вопросы анкеты</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hAnsi="Arial" w:cs="Arial"/>
                <w:iCs w:val="0"/>
                <w:sz w:val="20"/>
                <w:szCs w:val="20"/>
                <w:lang w:eastAsia="ru-RU"/>
              </w:rPr>
            </w:pPr>
            <w:r w:rsidRPr="003771BF">
              <w:rPr>
                <w:rFonts w:ascii="Arial" w:hAnsi="Arial" w:cs="Arial"/>
                <w:iCs w:val="0"/>
                <w:sz w:val="20"/>
                <w:szCs w:val="20"/>
                <w:lang w:eastAsia="ru-RU"/>
              </w:rPr>
              <w:t>Балл</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hAnsi="Arial" w:cs="Arial"/>
                <w:iCs w:val="0"/>
                <w:sz w:val="20"/>
                <w:szCs w:val="20"/>
                <w:lang w:eastAsia="ru-RU"/>
              </w:rPr>
            </w:pPr>
            <w:r w:rsidRPr="003771BF">
              <w:rPr>
                <w:rFonts w:ascii="Arial" w:hAnsi="Arial" w:cs="Arial"/>
                <w:iCs w:val="0"/>
                <w:sz w:val="20"/>
                <w:szCs w:val="20"/>
                <w:lang w:eastAsia="ru-RU"/>
              </w:rPr>
              <w:t>Примечание</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rPr>
                <w:rFonts w:ascii="Arial" w:hAnsi="Arial" w:cs="Arial"/>
                <w:iCs w:val="0"/>
                <w:sz w:val="20"/>
                <w:szCs w:val="20"/>
                <w:lang w:eastAsia="ru-RU"/>
              </w:rPr>
            </w:pPr>
            <w:r>
              <w:rPr>
                <w:rFonts w:ascii="Arial" w:hAnsi="Arial" w:cs="Arial"/>
                <w:iCs w:val="0"/>
                <w:sz w:val="20"/>
                <w:szCs w:val="20"/>
                <w:lang w:eastAsia="ru-RU"/>
              </w:rPr>
              <w:t>Оценка</w:t>
            </w: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outlineLvl w:val="2"/>
              <w:rPr>
                <w:rFonts w:ascii="Arial" w:hAnsi="Arial" w:cs="Arial"/>
                <w:iCs w:val="0"/>
                <w:sz w:val="20"/>
                <w:szCs w:val="20"/>
                <w:lang w:eastAsia="ru-RU"/>
              </w:rPr>
            </w:pPr>
            <w:r w:rsidRPr="003771BF">
              <w:rPr>
                <w:rFonts w:ascii="Arial" w:hAnsi="Arial" w:cs="Arial"/>
                <w:iCs w:val="0"/>
                <w:sz w:val="20"/>
                <w:szCs w:val="20"/>
                <w:lang w:eastAsia="ru-RU"/>
              </w:rPr>
              <w:t>1</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rPr>
                <w:rFonts w:ascii="Arial" w:hAnsi="Arial" w:cs="Arial"/>
                <w:iCs w:val="0"/>
                <w:sz w:val="20"/>
                <w:szCs w:val="20"/>
                <w:lang w:eastAsia="ru-RU"/>
              </w:rPr>
            </w:pPr>
            <w:r w:rsidRPr="003771BF">
              <w:rPr>
                <w:rFonts w:ascii="Arial" w:hAnsi="Arial" w:cs="Arial"/>
                <w:iCs w:val="0"/>
                <w:sz w:val="20"/>
                <w:szCs w:val="20"/>
                <w:lang w:eastAsia="ru-RU"/>
              </w:rPr>
              <w:t>Открытость и доступность информации, размещенной на официальном сайте</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both"/>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hAnsi="Arial" w:cs="Arial"/>
                <w:iCs w:val="0"/>
                <w:sz w:val="20"/>
                <w:szCs w:val="20"/>
                <w:lang w:eastAsia="ru-RU"/>
              </w:rPr>
            </w:pPr>
            <w:r w:rsidRPr="003771BF">
              <w:rPr>
                <w:rFonts w:ascii="Arial" w:hAnsi="Arial" w:cs="Arial"/>
                <w:iCs w:val="0"/>
                <w:sz w:val="20"/>
                <w:szCs w:val="20"/>
                <w:lang w:eastAsia="ru-RU"/>
              </w:rPr>
              <w:t>1.1</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Полнота и актуальность информации об организации и ее деятельности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неудовлетворительно, не устраивает</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отсутствует</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плохо, не соответствует минимальным требованиям</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2,5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не полностью, не структурирована,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удовлетворительно, но со значительными недостатками</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полностью, плохо структурирована,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в целом хорошо, за исключением незначительных недостатков</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7,5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полностью, хорошо структурирована, частично не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отлично, полностью удовлетворен(а)</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10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размещена полностью, хорошо структурирована, актуальна</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hAnsi="Arial" w:cs="Arial"/>
                <w:iCs w:val="0"/>
                <w:sz w:val="20"/>
                <w:szCs w:val="20"/>
                <w:lang w:eastAsia="ru-RU"/>
              </w:rPr>
            </w:pPr>
            <w:r w:rsidRPr="003771BF">
              <w:rPr>
                <w:rFonts w:ascii="Arial" w:hAnsi="Arial" w:cs="Arial"/>
                <w:iCs w:val="0"/>
                <w:sz w:val="20"/>
                <w:szCs w:val="20"/>
                <w:lang w:eastAsia="ru-RU"/>
              </w:rPr>
              <w:t>1.2</w:t>
            </w:r>
          </w:p>
        </w:tc>
        <w:tc>
          <w:tcPr>
            <w:tcW w:w="4105"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Наличие сведений о педагогических работниках организации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неудовлетворительно, не устраивает</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отсутствует</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плохо, не соответствует минимальным требованиям</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2,5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не полностью</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удовлетворительно, но со значительными недостатками</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полностью, но со значительными недостатками</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в целом хорошо, за исключением незначительных недостатков</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7,5</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представлена полностью, за исключением незначительных недостатков</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19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отлично, полностью удовлетворен(а)</w:t>
            </w:r>
          </w:p>
        </w:tc>
        <w:tc>
          <w:tcPr>
            <w:tcW w:w="321"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10</w:t>
            </w:r>
          </w:p>
        </w:tc>
        <w:tc>
          <w:tcPr>
            <w:tcW w:w="2585"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информация размещена полностью, размещена актуальная информация</w:t>
            </w:r>
          </w:p>
        </w:tc>
        <w:tc>
          <w:tcPr>
            <w:tcW w:w="680"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bl>
    <w:p w:rsidR="003771BF" w:rsidRDefault="003771BF" w:rsidP="00452565">
      <w:pPr>
        <w:spacing w:line="240" w:lineRule="auto"/>
        <w:ind w:firstLine="0"/>
        <w:jc w:val="both"/>
        <w:rPr>
          <w:iCs w:val="0"/>
          <w:sz w:val="24"/>
          <w:szCs w:val="24"/>
          <w:lang w:eastAsia="ru-RU"/>
        </w:rPr>
      </w:pPr>
    </w:p>
    <w:p w:rsidR="003771BF" w:rsidRDefault="003771BF">
      <w:pPr>
        <w:spacing w:after="200" w:line="288" w:lineRule="auto"/>
        <w:ind w:firstLine="0"/>
        <w:rPr>
          <w:iCs w:val="0"/>
          <w:sz w:val="24"/>
          <w:szCs w:val="24"/>
          <w:lang w:eastAsia="ru-RU"/>
        </w:rPr>
      </w:pPr>
      <w:r>
        <w:rPr>
          <w:iCs w:val="0"/>
          <w:sz w:val="24"/>
          <w:szCs w:val="24"/>
          <w:lang w:eastAsia="ru-RU"/>
        </w:rPr>
        <w:br w:type="page"/>
      </w:r>
    </w:p>
    <w:p w:rsidR="003771BF" w:rsidRDefault="003771BF" w:rsidP="003771BF">
      <w:pPr>
        <w:pStyle w:val="2"/>
        <w:pageBreakBefore/>
        <w:rPr>
          <w:rFonts w:ascii="Times New Roman" w:hAnsi="Times New Roman"/>
        </w:rPr>
      </w:pPr>
      <w:r w:rsidRPr="00452565">
        <w:rPr>
          <w:rFonts w:ascii="Times New Roman" w:hAnsi="Times New Roman"/>
        </w:rPr>
        <w:lastRenderedPageBreak/>
        <w:t xml:space="preserve">Бланк </w:t>
      </w:r>
      <w:r>
        <w:rPr>
          <w:rFonts w:ascii="Times New Roman" w:hAnsi="Times New Roman"/>
        </w:rPr>
        <w:t xml:space="preserve"> методики «Таинственный клиент»</w:t>
      </w:r>
    </w:p>
    <w:p w:rsidR="003771BF" w:rsidRDefault="003771BF" w:rsidP="003771BF"/>
    <w:tbl>
      <w:tblPr>
        <w:tblW w:w="5000" w:type="pct"/>
        <w:tblCellMar>
          <w:top w:w="102" w:type="dxa"/>
          <w:left w:w="62" w:type="dxa"/>
          <w:bottom w:w="102" w:type="dxa"/>
          <w:right w:w="62" w:type="dxa"/>
        </w:tblCellMar>
        <w:tblLook w:val="0000" w:firstRow="0" w:lastRow="0" w:firstColumn="0" w:lastColumn="0" w:noHBand="0" w:noVBand="0"/>
      </w:tblPr>
      <w:tblGrid>
        <w:gridCol w:w="410"/>
        <w:gridCol w:w="2893"/>
        <w:gridCol w:w="574"/>
        <w:gridCol w:w="4605"/>
        <w:gridCol w:w="997"/>
      </w:tblGrid>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hAnsi="Arial" w:cs="Arial"/>
                <w:iCs w:val="0"/>
                <w:sz w:val="20"/>
                <w:szCs w:val="20"/>
                <w:lang w:eastAsia="ru-RU"/>
              </w:rPr>
            </w:pP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Pr>
                <w:rFonts w:ascii="Arial" w:hAnsi="Arial" w:cs="Arial"/>
                <w:iCs w:val="0"/>
                <w:sz w:val="20"/>
                <w:szCs w:val="20"/>
                <w:lang w:eastAsia="ru-RU"/>
              </w:rPr>
              <w:t>Оценка</w:t>
            </w: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hAnsi="Arial" w:cs="Arial"/>
                <w:iCs w:val="0"/>
                <w:sz w:val="20"/>
                <w:szCs w:val="20"/>
                <w:lang w:eastAsia="ru-RU"/>
              </w:rPr>
            </w:pPr>
            <w:r w:rsidRPr="003771BF">
              <w:rPr>
                <w:rFonts w:ascii="Arial" w:hAnsi="Arial" w:cs="Arial"/>
                <w:iCs w:val="0"/>
                <w:sz w:val="20"/>
                <w:szCs w:val="20"/>
                <w:lang w:eastAsia="ru-RU"/>
              </w:rPr>
              <w:t>1.3</w:t>
            </w: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неудовлетворительно, не устраивает</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взаимодействие с участниками образовательного процесса не обеспечено</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плохо, не соответствует минимальным требованиям</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2,5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работа телефона горячей линии по вопросам оказания образовательных услуг</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удовлетворительно, но со значительными недостатками</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работа телефона горячей линии, взаимодействие с участниками образовательного процесса обеспечено по электронной почте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в целом хорошо, за исключением незначительных недостатков</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7,5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отлично, полностью удовлетворен(а)</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10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jc w:val="center"/>
              <w:outlineLvl w:val="3"/>
              <w:rPr>
                <w:rFonts w:ascii="Arial" w:hAnsi="Arial" w:cs="Arial"/>
                <w:iCs w:val="0"/>
                <w:sz w:val="20"/>
                <w:szCs w:val="20"/>
                <w:lang w:eastAsia="ru-RU"/>
              </w:rPr>
            </w:pPr>
            <w:r w:rsidRPr="003771BF">
              <w:rPr>
                <w:rFonts w:ascii="Arial" w:hAnsi="Arial" w:cs="Arial"/>
                <w:iCs w:val="0"/>
                <w:sz w:val="20"/>
                <w:szCs w:val="20"/>
                <w:lang w:eastAsia="ru-RU"/>
              </w:rPr>
              <w:t>1.4</w:t>
            </w:r>
          </w:p>
        </w:tc>
        <w:tc>
          <w:tcPr>
            <w:tcW w:w="4258" w:type="pct"/>
            <w:gridSpan w:val="3"/>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неудовлетворительно, не устраивает</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не обеспечена доступность сведений о ходе рассмотрения обращения граждан</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плохо, не соответствует минимальным требованиям</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2,5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наличие статистической информации о ходе рассмотрения обращений граждан на сайте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удовлетворительно, но со значительными недостатками</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возможность получить информацию о ходе рассмотрения обращений граждан по телефону</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в целом хорошо, за исключением незначительных недостатков</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7,5</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возможность получить информацию о ходе рассмотрения обращений граждан по телефону, электронной почте</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r w:rsidR="003771BF" w:rsidRPr="000D1C61" w:rsidTr="003771BF">
        <w:tc>
          <w:tcPr>
            <w:tcW w:w="21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c>
          <w:tcPr>
            <w:tcW w:w="1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отлично, полностью удовлетворен(а)</w:t>
            </w:r>
          </w:p>
        </w:tc>
        <w:tc>
          <w:tcPr>
            <w:tcW w:w="303"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10</w:t>
            </w:r>
          </w:p>
        </w:tc>
        <w:tc>
          <w:tcPr>
            <w:tcW w:w="2429"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r w:rsidRPr="003771BF">
              <w:rPr>
                <w:rFonts w:ascii="Arial" w:hAnsi="Arial" w:cs="Arial"/>
                <w:iCs w:val="0"/>
                <w:sz w:val="20"/>
                <w:szCs w:val="20"/>
                <w:lang w:eastAsia="ru-RU"/>
              </w:rPr>
              <w:t>обеспечена техническая возможность получения сведений о ходе рассмотрения обращений граждан в режиме реального времени</w:t>
            </w:r>
          </w:p>
        </w:tc>
        <w:tc>
          <w:tcPr>
            <w:tcW w:w="526" w:type="pct"/>
            <w:tcBorders>
              <w:top w:val="single" w:sz="4" w:space="0" w:color="auto"/>
              <w:left w:val="single" w:sz="4" w:space="0" w:color="auto"/>
              <w:bottom w:val="single" w:sz="4" w:space="0" w:color="auto"/>
              <w:right w:val="single" w:sz="4" w:space="0" w:color="auto"/>
            </w:tcBorders>
          </w:tcPr>
          <w:p w:rsidR="003771BF" w:rsidRPr="003771BF" w:rsidRDefault="003771BF" w:rsidP="003771BF">
            <w:pPr>
              <w:widowControl w:val="0"/>
              <w:autoSpaceDE w:val="0"/>
              <w:autoSpaceDN w:val="0"/>
              <w:adjustRightInd w:val="0"/>
              <w:spacing w:line="240" w:lineRule="auto"/>
              <w:ind w:firstLine="0"/>
              <w:rPr>
                <w:rFonts w:ascii="Arial" w:hAnsi="Arial" w:cs="Arial"/>
                <w:iCs w:val="0"/>
                <w:sz w:val="20"/>
                <w:szCs w:val="20"/>
                <w:lang w:eastAsia="ru-RU"/>
              </w:rPr>
            </w:pPr>
          </w:p>
        </w:tc>
      </w:tr>
    </w:tbl>
    <w:p w:rsidR="003771BF" w:rsidRPr="003771BF" w:rsidRDefault="003771BF" w:rsidP="003771BF"/>
    <w:p w:rsidR="00C156EF" w:rsidRPr="0005012E" w:rsidRDefault="00C156EF" w:rsidP="0019637A">
      <w:pPr>
        <w:pStyle w:val="1"/>
        <w:pageBreakBefore/>
        <w:rPr>
          <w:rFonts w:ascii="Times New Roman" w:hAnsi="Times New Roman"/>
        </w:rPr>
      </w:pPr>
      <w:bookmarkStart w:id="34" w:name="_Toc469071358"/>
      <w:r w:rsidRPr="0005012E">
        <w:rPr>
          <w:rFonts w:ascii="Times New Roman" w:hAnsi="Times New Roman"/>
        </w:rPr>
        <w:lastRenderedPageBreak/>
        <w:t>Сведения об исполнителе</w:t>
      </w:r>
      <w:bookmarkEnd w:id="34"/>
    </w:p>
    <w:p w:rsidR="00AD3A17" w:rsidRDefault="00AD3A17" w:rsidP="00AD3A17">
      <w:pPr>
        <w:ind w:firstLine="0"/>
        <w:jc w:val="both"/>
      </w:pPr>
    </w:p>
    <w:p w:rsidR="00452565" w:rsidRPr="00452565" w:rsidRDefault="00452565" w:rsidP="00452565">
      <w:pPr>
        <w:ind w:firstLine="708"/>
        <w:jc w:val="both"/>
      </w:pPr>
      <w:r w:rsidRPr="00452565">
        <w:t>Компания «АС-Холдинг» работает на рынке социологических услуг с 2010 года. Предприятия, входящие в холдинг, выполняют работы по проведению социологических исследований по Государственным контрактам.</w:t>
      </w:r>
    </w:p>
    <w:p w:rsidR="00452565" w:rsidRPr="00452565" w:rsidRDefault="00452565" w:rsidP="00452565">
      <w:pPr>
        <w:ind w:firstLine="708"/>
        <w:jc w:val="both"/>
        <w:rPr>
          <w:u w:val="single"/>
        </w:rPr>
      </w:pPr>
      <w:r w:rsidRPr="00452565">
        <w:rPr>
          <w:u w:val="single"/>
        </w:rPr>
        <w:t xml:space="preserve">В частности, предприятиями холдинга проводились следующие проекты: </w:t>
      </w:r>
    </w:p>
    <w:p w:rsidR="00452565" w:rsidRPr="00452565" w:rsidRDefault="00452565" w:rsidP="00DE5208">
      <w:pPr>
        <w:numPr>
          <w:ilvl w:val="0"/>
          <w:numId w:val="2"/>
        </w:numPr>
        <w:ind w:left="0" w:firstLine="0"/>
        <w:jc w:val="both"/>
        <w:rPr>
          <w:lang w:eastAsia="ru-RU"/>
        </w:rPr>
      </w:pPr>
      <w:r w:rsidRPr="00452565">
        <w:rPr>
          <w:lang w:eastAsia="ru-RU"/>
        </w:rPr>
        <w:t xml:space="preserve"> «Качество предоставления услуг образовательными учреждениями в сфере культуры и искусства Ханты-Мансийского автономного округа – Югры» 2010 год</w:t>
      </w:r>
    </w:p>
    <w:p w:rsidR="00452565" w:rsidRPr="00452565" w:rsidRDefault="00452565" w:rsidP="00DE5208">
      <w:pPr>
        <w:numPr>
          <w:ilvl w:val="0"/>
          <w:numId w:val="2"/>
        </w:numPr>
        <w:ind w:left="0" w:firstLine="0"/>
        <w:jc w:val="both"/>
        <w:rPr>
          <w:lang w:eastAsia="ru-RU"/>
        </w:rPr>
      </w:pPr>
      <w:r w:rsidRPr="00452565">
        <w:t>«Оптимизация сети образовательных учреждений культуры Ханты-Мансийского автономного округа - Югры», 2010 год</w:t>
      </w:r>
    </w:p>
    <w:p w:rsidR="00452565" w:rsidRPr="00452565" w:rsidRDefault="00452565" w:rsidP="00DE5208">
      <w:pPr>
        <w:numPr>
          <w:ilvl w:val="0"/>
          <w:numId w:val="2"/>
        </w:numPr>
        <w:ind w:left="0" w:firstLine="0"/>
        <w:jc w:val="both"/>
        <w:rPr>
          <w:lang w:eastAsia="ru-RU"/>
        </w:rPr>
      </w:pPr>
      <w:r w:rsidRPr="00452565">
        <w:rPr>
          <w:lang w:eastAsia="ru-RU"/>
        </w:rPr>
        <w:t>«Стратегия развития образования в сфере культуры и искусства Ханты-Мансийского автономного округа – Югры до 2020 года», 2010 год</w:t>
      </w:r>
    </w:p>
    <w:p w:rsidR="00452565" w:rsidRPr="00452565" w:rsidRDefault="00452565" w:rsidP="00DE5208">
      <w:pPr>
        <w:numPr>
          <w:ilvl w:val="0"/>
          <w:numId w:val="2"/>
        </w:numPr>
        <w:ind w:left="0" w:firstLine="0"/>
        <w:jc w:val="both"/>
        <w:rPr>
          <w:lang w:eastAsia="ru-RU"/>
        </w:rPr>
      </w:pPr>
      <w:r w:rsidRPr="00452565">
        <w:rPr>
          <w:lang w:eastAsia="ru-RU"/>
        </w:rPr>
        <w:t>«Качество предоставления услуг в сфере культуры Ханты-Мансийского автономного округа ХМАО-Югры, 2011 год»</w:t>
      </w:r>
    </w:p>
    <w:p w:rsidR="00452565" w:rsidRPr="00452565" w:rsidRDefault="00452565" w:rsidP="00DE5208">
      <w:pPr>
        <w:numPr>
          <w:ilvl w:val="0"/>
          <w:numId w:val="2"/>
        </w:numPr>
        <w:ind w:left="0" w:firstLine="0"/>
        <w:jc w:val="both"/>
        <w:rPr>
          <w:lang w:eastAsia="ru-RU"/>
        </w:rPr>
      </w:pPr>
      <w:r w:rsidRPr="00452565">
        <w:rPr>
          <w:lang w:eastAsia="ru-RU"/>
        </w:rPr>
        <w:t>«Место сельской библиотеки в социокультурном пространстве региона», ХМАО-Югра, 2011 год</w:t>
      </w:r>
    </w:p>
    <w:p w:rsidR="00452565" w:rsidRPr="00452565" w:rsidRDefault="00452565" w:rsidP="00DE5208">
      <w:pPr>
        <w:numPr>
          <w:ilvl w:val="0"/>
          <w:numId w:val="2"/>
        </w:numPr>
        <w:ind w:left="0" w:firstLine="0"/>
        <w:jc w:val="both"/>
      </w:pPr>
      <w:r w:rsidRPr="00452565">
        <w:t xml:space="preserve"> «Оценка населением эффективности деятельности органов местного самоуправления городских округов и муниципальных районов Приморского края», 2011 год</w:t>
      </w:r>
    </w:p>
    <w:p w:rsidR="00452565" w:rsidRPr="00452565" w:rsidRDefault="00452565" w:rsidP="00DE5208">
      <w:pPr>
        <w:numPr>
          <w:ilvl w:val="0"/>
          <w:numId w:val="2"/>
        </w:numPr>
        <w:ind w:left="0" w:firstLine="0"/>
        <w:jc w:val="both"/>
      </w:pPr>
      <w:r w:rsidRPr="00452565">
        <w:t>«Оценка населением эффективности деятельности органов местного самоуправления городского округа и муниципальных районов Магаданской области», 2010 год</w:t>
      </w:r>
    </w:p>
    <w:p w:rsidR="00452565" w:rsidRPr="00452565" w:rsidRDefault="00452565" w:rsidP="00DE5208">
      <w:pPr>
        <w:numPr>
          <w:ilvl w:val="0"/>
          <w:numId w:val="2"/>
        </w:numPr>
        <w:ind w:left="0" w:firstLine="0"/>
        <w:jc w:val="both"/>
      </w:pPr>
      <w:r w:rsidRPr="00452565">
        <w:t>«Оценка населением эффективности деятельности органов местного самоуправления городских округов и муниципальных районов Забайкальского края», 2011 год.</w:t>
      </w:r>
    </w:p>
    <w:p w:rsidR="00452565" w:rsidRDefault="00452565" w:rsidP="00DE5208">
      <w:pPr>
        <w:numPr>
          <w:ilvl w:val="0"/>
          <w:numId w:val="2"/>
        </w:numPr>
        <w:ind w:left="0" w:firstLine="0"/>
        <w:jc w:val="both"/>
      </w:pPr>
      <w:r w:rsidRPr="00452565">
        <w:lastRenderedPageBreak/>
        <w:t>«Оценка качества работы государственных учреждений, подведомственных министерству культуры Сахалинской области», 2014, 2016 год</w:t>
      </w:r>
    </w:p>
    <w:p w:rsidR="00452565" w:rsidRPr="00452565" w:rsidRDefault="00452565" w:rsidP="00DE5208">
      <w:pPr>
        <w:numPr>
          <w:ilvl w:val="0"/>
          <w:numId w:val="2"/>
        </w:numPr>
        <w:ind w:left="0" w:firstLine="0"/>
        <w:jc w:val="both"/>
      </w:pPr>
      <w:r w:rsidRPr="00452565">
        <w:t>«Оценка качества работы государственных учреждений, подведомственных министерству социальной защиты Сахалинской области», 2015, 2016 год</w:t>
      </w:r>
    </w:p>
    <w:p w:rsidR="00963951" w:rsidRDefault="00452565" w:rsidP="00876E55">
      <w:pPr>
        <w:pStyle w:val="1"/>
        <w:pageBreakBefore/>
        <w:jc w:val="both"/>
      </w:pPr>
      <w:bookmarkStart w:id="35" w:name="_Toc469071359"/>
      <w:r>
        <w:lastRenderedPageBreak/>
        <w:t>Результаты исследования</w:t>
      </w:r>
      <w:bookmarkEnd w:id="35"/>
    </w:p>
    <w:p w:rsidR="00C634F9" w:rsidRDefault="00C634F9" w:rsidP="00A553CF">
      <w:pPr>
        <w:jc w:val="both"/>
      </w:pPr>
      <w:bookmarkStart w:id="36" w:name="Par1"/>
      <w:bookmarkStart w:id="37" w:name="Par108"/>
      <w:bookmarkStart w:id="38" w:name="Par112"/>
      <w:bookmarkEnd w:id="36"/>
      <w:bookmarkEnd w:id="37"/>
      <w:bookmarkEnd w:id="38"/>
    </w:p>
    <w:p w:rsidR="00452565" w:rsidRDefault="00415006" w:rsidP="00A553CF">
      <w:pPr>
        <w:jc w:val="both"/>
      </w:pPr>
      <w:r>
        <w:t>Детская школа искусств</w:t>
      </w:r>
      <w:r w:rsidR="00280338">
        <w:t xml:space="preserve"> набрал</w:t>
      </w:r>
      <w:r w:rsidR="00A553CF" w:rsidRPr="00A553CF">
        <w:t xml:space="preserve"> </w:t>
      </w:r>
      <w:r w:rsidR="0002440B">
        <w:t>1</w:t>
      </w:r>
      <w:r w:rsidR="003432FA">
        <w:t>5</w:t>
      </w:r>
      <w:r w:rsidR="00280338">
        <w:t>1 балл</w:t>
      </w:r>
      <w:r w:rsidR="00BD4CF5" w:rsidRPr="00BD4CF5">
        <w:t xml:space="preserve"> </w:t>
      </w:r>
      <w:r w:rsidR="00BD4CF5">
        <w:t>из 1</w:t>
      </w:r>
      <w:r w:rsidR="0002440B">
        <w:t>60 (9</w:t>
      </w:r>
      <w:r w:rsidR="00280338">
        <w:t>5</w:t>
      </w:r>
      <w:r w:rsidR="0002440B">
        <w:t>% достижения максимального показателя)</w:t>
      </w:r>
      <w:r w:rsidR="00A553CF" w:rsidRPr="00A553CF">
        <w:t xml:space="preserve">. </w:t>
      </w:r>
      <w:r w:rsidR="00A553CF">
        <w:t xml:space="preserve">По результатам независимой оценки, учреждение относится к учреждениям с </w:t>
      </w:r>
      <w:r w:rsidR="00A553CF" w:rsidRPr="00BD4CF5">
        <w:t>высоким</w:t>
      </w:r>
      <w:r w:rsidR="00A553CF">
        <w:t xml:space="preserve"> уровнем обслуживания.</w:t>
      </w:r>
    </w:p>
    <w:p w:rsidR="009D277F" w:rsidRDefault="009D277F" w:rsidP="00A553CF">
      <w:pPr>
        <w:jc w:val="both"/>
      </w:pPr>
    </w:p>
    <w:p w:rsidR="009D277F" w:rsidRPr="000D1C61" w:rsidRDefault="009D277F" w:rsidP="009D277F">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4. Сводные результаты оценки деятельности учреждения (максимум – 160 баллов)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2527"/>
        <w:gridCol w:w="2527"/>
      </w:tblGrid>
      <w:tr w:rsidR="009D277F" w:rsidRPr="000D1C61" w:rsidTr="000D1C61">
        <w:trPr>
          <w:trHeight w:val="20"/>
        </w:trPr>
        <w:tc>
          <w:tcPr>
            <w:tcW w:w="2360" w:type="pct"/>
            <w:shd w:val="clear" w:color="auto" w:fill="auto"/>
            <w:vAlign w:val="center"/>
            <w:hideMark/>
          </w:tcPr>
          <w:p w:rsidR="009D277F" w:rsidRPr="000D1C61" w:rsidRDefault="009D277F" w:rsidP="000D1C61">
            <w:pPr>
              <w:spacing w:line="240" w:lineRule="auto"/>
              <w:ind w:firstLine="0"/>
              <w:jc w:val="center"/>
              <w:rPr>
                <w:rFonts w:ascii="Arial" w:hAnsi="Arial" w:cs="Arial"/>
                <w:bCs/>
                <w:iCs w:val="0"/>
                <w:color w:val="000000"/>
                <w:sz w:val="18"/>
                <w:szCs w:val="18"/>
                <w:lang w:eastAsia="ru-RU"/>
              </w:rPr>
            </w:pPr>
            <w:r w:rsidRPr="000D1C61">
              <w:rPr>
                <w:rFonts w:ascii="Arial" w:hAnsi="Arial" w:cs="Arial"/>
                <w:bCs/>
                <w:iCs w:val="0"/>
                <w:color w:val="000000"/>
                <w:sz w:val="18"/>
                <w:szCs w:val="18"/>
                <w:lang w:eastAsia="ru-RU"/>
              </w:rPr>
              <w:t>Показатель</w:t>
            </w:r>
          </w:p>
        </w:tc>
        <w:tc>
          <w:tcPr>
            <w:tcW w:w="1320" w:type="pct"/>
            <w:shd w:val="clear" w:color="auto" w:fill="auto"/>
            <w:vAlign w:val="center"/>
            <w:hideMark/>
          </w:tcPr>
          <w:p w:rsidR="009D277F" w:rsidRPr="000D1C61" w:rsidRDefault="009D277F" w:rsidP="000D1C61">
            <w:pPr>
              <w:spacing w:line="240" w:lineRule="auto"/>
              <w:ind w:firstLine="0"/>
              <w:jc w:val="center"/>
              <w:rPr>
                <w:rFonts w:ascii="Arial" w:hAnsi="Arial" w:cs="Arial"/>
                <w:iCs w:val="0"/>
                <w:color w:val="000000"/>
                <w:sz w:val="18"/>
                <w:szCs w:val="18"/>
                <w:lang w:eastAsia="ru-RU"/>
              </w:rPr>
            </w:pPr>
            <w:r w:rsidRPr="000D1C61">
              <w:rPr>
                <w:rFonts w:ascii="Arial" w:hAnsi="Arial" w:cs="Arial"/>
                <w:iCs w:val="0"/>
                <w:color w:val="000000"/>
                <w:sz w:val="18"/>
                <w:szCs w:val="18"/>
                <w:lang w:eastAsia="ru-RU"/>
              </w:rPr>
              <w:t>Балл</w:t>
            </w:r>
          </w:p>
        </w:tc>
        <w:tc>
          <w:tcPr>
            <w:tcW w:w="1320" w:type="pct"/>
            <w:shd w:val="clear" w:color="auto" w:fill="auto"/>
            <w:vAlign w:val="center"/>
          </w:tcPr>
          <w:p w:rsidR="009D277F" w:rsidRPr="000D1C61" w:rsidRDefault="009D277F" w:rsidP="000D1C61">
            <w:pPr>
              <w:spacing w:line="240" w:lineRule="auto"/>
              <w:ind w:firstLine="0"/>
              <w:jc w:val="center"/>
              <w:rPr>
                <w:rFonts w:ascii="Arial" w:hAnsi="Arial" w:cs="Arial"/>
                <w:iCs w:val="0"/>
                <w:color w:val="000000"/>
                <w:sz w:val="18"/>
                <w:szCs w:val="18"/>
                <w:lang w:eastAsia="ru-RU"/>
              </w:rPr>
            </w:pPr>
            <w:r w:rsidRPr="000D1C61">
              <w:rPr>
                <w:rFonts w:ascii="Arial" w:hAnsi="Arial" w:cs="Arial"/>
                <w:iCs w:val="0"/>
                <w:color w:val="000000"/>
                <w:sz w:val="18"/>
                <w:szCs w:val="18"/>
                <w:lang w:eastAsia="ru-RU"/>
              </w:rPr>
              <w:t>% достижения максимального балла</w:t>
            </w:r>
          </w:p>
        </w:tc>
      </w:tr>
      <w:tr w:rsidR="00605C34" w:rsidRPr="000D1C61" w:rsidTr="00E82D9A">
        <w:trPr>
          <w:trHeight w:val="20"/>
        </w:trPr>
        <w:tc>
          <w:tcPr>
            <w:tcW w:w="2360" w:type="pct"/>
            <w:shd w:val="clear" w:color="auto" w:fill="AFBAD7"/>
            <w:hideMark/>
          </w:tcPr>
          <w:p w:rsidR="00605C34" w:rsidRPr="000D1C61" w:rsidRDefault="00605C34" w:rsidP="00605C34">
            <w:pPr>
              <w:spacing w:line="240" w:lineRule="auto"/>
              <w:ind w:firstLine="0"/>
              <w:rPr>
                <w:rFonts w:ascii="Arial" w:hAnsi="Arial" w:cs="Arial"/>
                <w:bCs/>
                <w:iCs w:val="0"/>
                <w:color w:val="000000"/>
                <w:sz w:val="18"/>
                <w:szCs w:val="18"/>
                <w:lang w:val="en-US" w:eastAsia="ru-RU"/>
              </w:rPr>
            </w:pPr>
            <w:r w:rsidRPr="000D1C61">
              <w:rPr>
                <w:rFonts w:ascii="Arial" w:hAnsi="Arial" w:cs="Arial"/>
                <w:bCs/>
                <w:iCs w:val="0"/>
                <w:color w:val="000000"/>
                <w:sz w:val="18"/>
                <w:szCs w:val="18"/>
                <w:lang w:eastAsia="ru-RU"/>
              </w:rPr>
              <w:t>ИТОГОВЫЙ БАЛЛ (</w:t>
            </w:r>
            <w:r w:rsidRPr="000D1C61">
              <w:rPr>
                <w:rFonts w:ascii="Arial" w:hAnsi="Arial" w:cs="Arial"/>
                <w:bCs/>
                <w:iCs w:val="0"/>
                <w:color w:val="000000"/>
                <w:sz w:val="18"/>
                <w:szCs w:val="18"/>
                <w:lang w:val="en-US" w:eastAsia="ru-RU"/>
              </w:rPr>
              <w:t xml:space="preserve">max = </w:t>
            </w:r>
            <w:r w:rsidRPr="000D1C61">
              <w:rPr>
                <w:rFonts w:ascii="Arial" w:hAnsi="Arial" w:cs="Arial"/>
                <w:bCs/>
                <w:iCs w:val="0"/>
                <w:color w:val="000000"/>
                <w:sz w:val="18"/>
                <w:szCs w:val="18"/>
                <w:lang w:eastAsia="ru-RU"/>
              </w:rPr>
              <w:t>160</w:t>
            </w:r>
            <w:r w:rsidRPr="000D1C61">
              <w:rPr>
                <w:rFonts w:ascii="Arial" w:hAnsi="Arial" w:cs="Arial"/>
                <w:bCs/>
                <w:iCs w:val="0"/>
                <w:color w:val="000000"/>
                <w:sz w:val="18"/>
                <w:szCs w:val="18"/>
                <w:lang w:val="en-US" w:eastAsia="ru-RU"/>
              </w:rPr>
              <w:t>)</w:t>
            </w:r>
          </w:p>
        </w:tc>
        <w:tc>
          <w:tcPr>
            <w:tcW w:w="1320" w:type="pct"/>
            <w:shd w:val="clear" w:color="auto" w:fill="AFBAD7"/>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146,9</w:t>
            </w:r>
          </w:p>
        </w:tc>
        <w:tc>
          <w:tcPr>
            <w:tcW w:w="1320" w:type="pct"/>
            <w:shd w:val="clear" w:color="auto" w:fill="AFBAD7"/>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91,8%</w:t>
            </w:r>
          </w:p>
        </w:tc>
      </w:tr>
      <w:tr w:rsidR="00605C34" w:rsidRPr="000D1C61" w:rsidTr="00E82D9A">
        <w:trPr>
          <w:trHeight w:val="20"/>
        </w:trPr>
        <w:tc>
          <w:tcPr>
            <w:tcW w:w="2360" w:type="pct"/>
            <w:shd w:val="clear" w:color="auto" w:fill="auto"/>
            <w:hideMark/>
          </w:tcPr>
          <w:p w:rsidR="00605C34" w:rsidRPr="000D1C61" w:rsidRDefault="00605C34" w:rsidP="00605C34">
            <w:pPr>
              <w:spacing w:line="240" w:lineRule="auto"/>
              <w:ind w:firstLine="0"/>
              <w:rPr>
                <w:rFonts w:ascii="Arial" w:hAnsi="Arial" w:cs="Arial"/>
                <w:bCs/>
                <w:iCs w:val="0"/>
                <w:color w:val="000000"/>
                <w:sz w:val="18"/>
                <w:szCs w:val="18"/>
                <w:lang w:eastAsia="ru-RU"/>
              </w:rPr>
            </w:pPr>
            <w:r w:rsidRPr="000D1C61">
              <w:rPr>
                <w:rFonts w:ascii="Arial" w:hAnsi="Arial" w:cs="Arial"/>
                <w:bCs/>
                <w:iCs w:val="0"/>
                <w:color w:val="000000"/>
                <w:sz w:val="18"/>
                <w:szCs w:val="18"/>
                <w:lang w:eastAsia="ru-RU"/>
              </w:rPr>
              <w:t>Открытость и доступность информации об организации (</w:t>
            </w:r>
            <w:r w:rsidRPr="000D1C61">
              <w:rPr>
                <w:rFonts w:ascii="Arial" w:hAnsi="Arial" w:cs="Arial"/>
                <w:bCs/>
                <w:iCs w:val="0"/>
                <w:color w:val="000000"/>
                <w:sz w:val="18"/>
                <w:szCs w:val="18"/>
                <w:lang w:val="en-US" w:eastAsia="ru-RU"/>
              </w:rPr>
              <w:t>max</w:t>
            </w:r>
            <w:r w:rsidRPr="000D1C61">
              <w:rPr>
                <w:rFonts w:ascii="Arial" w:hAnsi="Arial" w:cs="Arial"/>
                <w:bCs/>
                <w:iCs w:val="0"/>
                <w:color w:val="000000"/>
                <w:sz w:val="18"/>
                <w:szCs w:val="18"/>
                <w:lang w:eastAsia="ru-RU"/>
              </w:rPr>
              <w:t xml:space="preserve"> = 40)</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37,5</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93,7%</w:t>
            </w:r>
          </w:p>
        </w:tc>
      </w:tr>
      <w:tr w:rsidR="00605C34" w:rsidRPr="000D1C61" w:rsidTr="00E82D9A">
        <w:trPr>
          <w:trHeight w:val="20"/>
        </w:trPr>
        <w:tc>
          <w:tcPr>
            <w:tcW w:w="2360" w:type="pct"/>
            <w:shd w:val="clear" w:color="auto" w:fill="auto"/>
            <w:hideMark/>
          </w:tcPr>
          <w:p w:rsidR="00605C34" w:rsidRPr="000D1C61" w:rsidRDefault="00605C34" w:rsidP="00605C34">
            <w:pPr>
              <w:spacing w:line="240" w:lineRule="auto"/>
              <w:ind w:firstLine="0"/>
              <w:rPr>
                <w:rFonts w:ascii="Arial" w:hAnsi="Arial" w:cs="Arial"/>
                <w:bCs/>
                <w:iCs w:val="0"/>
                <w:color w:val="000000"/>
                <w:sz w:val="18"/>
                <w:szCs w:val="18"/>
                <w:lang w:eastAsia="ru-RU"/>
              </w:rPr>
            </w:pPr>
            <w:r w:rsidRPr="000D1C61">
              <w:rPr>
                <w:rFonts w:ascii="Arial" w:hAnsi="Arial" w:cs="Arial"/>
                <w:bCs/>
                <w:iCs w:val="0"/>
                <w:color w:val="000000"/>
                <w:sz w:val="18"/>
                <w:szCs w:val="18"/>
                <w:lang w:eastAsia="ru-RU"/>
              </w:rPr>
              <w:t>Комфортность условий предоставлений услуг и доступности их получения (</w:t>
            </w:r>
            <w:r w:rsidRPr="000D1C61">
              <w:rPr>
                <w:rFonts w:ascii="Arial" w:hAnsi="Arial" w:cs="Arial"/>
                <w:bCs/>
                <w:iCs w:val="0"/>
                <w:color w:val="000000"/>
                <w:sz w:val="18"/>
                <w:szCs w:val="18"/>
                <w:lang w:val="en-US" w:eastAsia="ru-RU"/>
              </w:rPr>
              <w:t>max</w:t>
            </w:r>
            <w:r w:rsidRPr="000D1C61">
              <w:rPr>
                <w:rFonts w:ascii="Arial" w:hAnsi="Arial" w:cs="Arial"/>
                <w:bCs/>
                <w:iCs w:val="0"/>
                <w:color w:val="000000"/>
                <w:sz w:val="18"/>
                <w:szCs w:val="18"/>
                <w:lang w:eastAsia="ru-RU"/>
              </w:rPr>
              <w:t xml:space="preserve"> = 70)</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62,0</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88,5%</w:t>
            </w:r>
          </w:p>
        </w:tc>
      </w:tr>
      <w:tr w:rsidR="00605C34" w:rsidRPr="000D1C61" w:rsidTr="00E82D9A">
        <w:trPr>
          <w:trHeight w:val="20"/>
        </w:trPr>
        <w:tc>
          <w:tcPr>
            <w:tcW w:w="2360" w:type="pct"/>
            <w:shd w:val="clear" w:color="auto" w:fill="auto"/>
            <w:hideMark/>
          </w:tcPr>
          <w:p w:rsidR="00605C34" w:rsidRPr="000D1C61" w:rsidRDefault="00605C34" w:rsidP="00605C34">
            <w:pPr>
              <w:spacing w:line="240" w:lineRule="auto"/>
              <w:ind w:firstLine="0"/>
              <w:rPr>
                <w:rFonts w:ascii="Arial" w:hAnsi="Arial" w:cs="Arial"/>
                <w:bCs/>
                <w:iCs w:val="0"/>
                <w:color w:val="000000"/>
                <w:sz w:val="18"/>
                <w:szCs w:val="18"/>
                <w:lang w:eastAsia="ru-RU"/>
              </w:rPr>
            </w:pPr>
            <w:r w:rsidRPr="000D1C61">
              <w:rPr>
                <w:rFonts w:ascii="Arial" w:hAnsi="Arial" w:cs="Arial"/>
                <w:bCs/>
                <w:iCs w:val="0"/>
                <w:color w:val="000000"/>
                <w:sz w:val="18"/>
                <w:szCs w:val="18"/>
                <w:lang w:eastAsia="ru-RU"/>
              </w:rPr>
              <w:t>Доброжелательность, вежливость, компетентность работников организации (</w:t>
            </w:r>
            <w:r w:rsidRPr="000D1C61">
              <w:rPr>
                <w:rFonts w:ascii="Arial" w:hAnsi="Arial" w:cs="Arial"/>
                <w:bCs/>
                <w:iCs w:val="0"/>
                <w:color w:val="000000"/>
                <w:sz w:val="18"/>
                <w:szCs w:val="18"/>
                <w:lang w:val="en-US" w:eastAsia="ru-RU"/>
              </w:rPr>
              <w:t>max</w:t>
            </w:r>
            <w:r w:rsidRPr="000D1C61">
              <w:rPr>
                <w:rFonts w:ascii="Arial" w:hAnsi="Arial" w:cs="Arial"/>
                <w:bCs/>
                <w:iCs w:val="0"/>
                <w:color w:val="000000"/>
                <w:sz w:val="18"/>
                <w:szCs w:val="18"/>
                <w:lang w:eastAsia="ru-RU"/>
              </w:rPr>
              <w:t xml:space="preserve"> = 20)</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18,6</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92,8%</w:t>
            </w:r>
          </w:p>
        </w:tc>
      </w:tr>
      <w:tr w:rsidR="00605C34" w:rsidRPr="000D1C61" w:rsidTr="00E82D9A">
        <w:trPr>
          <w:trHeight w:val="20"/>
        </w:trPr>
        <w:tc>
          <w:tcPr>
            <w:tcW w:w="2360" w:type="pct"/>
            <w:shd w:val="clear" w:color="auto" w:fill="auto"/>
            <w:hideMark/>
          </w:tcPr>
          <w:p w:rsidR="00605C34" w:rsidRPr="000D1C61" w:rsidRDefault="00605C34" w:rsidP="00605C34">
            <w:pPr>
              <w:spacing w:line="240" w:lineRule="auto"/>
              <w:ind w:firstLine="0"/>
              <w:rPr>
                <w:rFonts w:ascii="Arial" w:hAnsi="Arial" w:cs="Arial"/>
                <w:bCs/>
                <w:iCs w:val="0"/>
                <w:color w:val="000000"/>
                <w:sz w:val="18"/>
                <w:szCs w:val="18"/>
                <w:lang w:eastAsia="ru-RU"/>
              </w:rPr>
            </w:pPr>
            <w:r w:rsidRPr="000D1C61">
              <w:rPr>
                <w:rFonts w:ascii="Arial" w:hAnsi="Arial" w:cs="Arial"/>
                <w:bCs/>
                <w:iCs w:val="0"/>
                <w:color w:val="000000"/>
                <w:sz w:val="18"/>
                <w:szCs w:val="18"/>
                <w:lang w:eastAsia="ru-RU"/>
              </w:rPr>
              <w:t>Удовлетворенность качеством оказания услуг (</w:t>
            </w:r>
            <w:r w:rsidRPr="000D1C61">
              <w:rPr>
                <w:rFonts w:ascii="Arial" w:hAnsi="Arial" w:cs="Arial"/>
                <w:bCs/>
                <w:iCs w:val="0"/>
                <w:color w:val="000000"/>
                <w:sz w:val="18"/>
                <w:szCs w:val="18"/>
                <w:lang w:val="en-US" w:eastAsia="ru-RU"/>
              </w:rPr>
              <w:t>max</w:t>
            </w:r>
            <w:r w:rsidRPr="000D1C61">
              <w:rPr>
                <w:rFonts w:ascii="Arial" w:hAnsi="Arial" w:cs="Arial"/>
                <w:bCs/>
                <w:iCs w:val="0"/>
                <w:color w:val="000000"/>
                <w:sz w:val="18"/>
                <w:szCs w:val="18"/>
                <w:lang w:eastAsia="ru-RU"/>
              </w:rPr>
              <w:t xml:space="preserve"> = 30)</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28,9</w:t>
            </w:r>
          </w:p>
        </w:tc>
        <w:tc>
          <w:tcPr>
            <w:tcW w:w="1320" w:type="pct"/>
            <w:shd w:val="clear" w:color="auto" w:fill="auto"/>
          </w:tcPr>
          <w:p w:rsidR="00605C34" w:rsidRPr="00605C34" w:rsidRDefault="00605C34" w:rsidP="00605C34">
            <w:pPr>
              <w:spacing w:line="240" w:lineRule="auto"/>
              <w:ind w:firstLine="0"/>
              <w:jc w:val="center"/>
              <w:rPr>
                <w:rFonts w:ascii="Arial" w:hAnsi="Arial" w:cs="Arial"/>
                <w:bCs/>
                <w:iCs w:val="0"/>
                <w:color w:val="000000"/>
                <w:sz w:val="18"/>
                <w:szCs w:val="18"/>
                <w:lang w:eastAsia="ru-RU"/>
              </w:rPr>
            </w:pPr>
            <w:r w:rsidRPr="00605C34">
              <w:rPr>
                <w:rFonts w:ascii="Arial" w:hAnsi="Arial" w:cs="Arial"/>
                <w:bCs/>
                <w:iCs w:val="0"/>
                <w:color w:val="000000"/>
                <w:sz w:val="18"/>
                <w:szCs w:val="18"/>
                <w:lang w:eastAsia="ru-RU"/>
              </w:rPr>
              <w:t>96,3%</w:t>
            </w:r>
          </w:p>
        </w:tc>
      </w:tr>
    </w:tbl>
    <w:p w:rsidR="009D277F" w:rsidRDefault="009D277F" w:rsidP="009D277F">
      <w:pPr>
        <w:spacing w:line="240" w:lineRule="auto"/>
        <w:ind w:firstLine="0"/>
        <w:rPr>
          <w:rFonts w:ascii="Arial" w:hAnsi="Arial" w:cs="Arial"/>
          <w:sz w:val="20"/>
          <w:szCs w:val="20"/>
        </w:rPr>
      </w:pPr>
    </w:p>
    <w:p w:rsidR="009D277F" w:rsidRDefault="00605C34" w:rsidP="009D277F">
      <w:pPr>
        <w:jc w:val="both"/>
      </w:pPr>
      <w:r>
        <w:rPr>
          <w:noProof/>
          <w:lang w:eastAsia="ru-RU"/>
        </w:rPr>
        <w:drawing>
          <wp:anchor distT="0" distB="0" distL="114300" distR="114300" simplePos="0" relativeHeight="251659264" behindDoc="0" locked="0" layoutInCell="1" allowOverlap="1">
            <wp:simplePos x="0" y="0"/>
            <wp:positionH relativeFrom="column">
              <wp:posOffset>-6350</wp:posOffset>
            </wp:positionH>
            <wp:positionV relativeFrom="paragraph">
              <wp:posOffset>298450</wp:posOffset>
            </wp:positionV>
            <wp:extent cx="5498465" cy="3212465"/>
            <wp:effectExtent l="0" t="1270" r="0" b="0"/>
            <wp:wrapTopAndBottom/>
            <wp:docPr id="4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p>
    <w:p w:rsidR="009B3FC1" w:rsidRPr="000D1C61" w:rsidRDefault="009B3FC1" w:rsidP="009B3FC1">
      <w:pPr>
        <w:spacing w:line="240" w:lineRule="auto"/>
        <w:ind w:firstLine="0"/>
        <w:jc w:val="center"/>
        <w:rPr>
          <w:rFonts w:ascii="Arial" w:hAnsi="Arial" w:cs="Arial"/>
          <w:b/>
          <w:color w:val="2A6C7D"/>
          <w:sz w:val="18"/>
          <w:szCs w:val="18"/>
        </w:rPr>
      </w:pPr>
    </w:p>
    <w:p w:rsidR="009D277F" w:rsidRPr="000D1C61" w:rsidRDefault="009D277F" w:rsidP="009B3FC1">
      <w:pPr>
        <w:spacing w:line="240" w:lineRule="auto"/>
        <w:ind w:firstLine="0"/>
        <w:jc w:val="center"/>
        <w:rPr>
          <w:rFonts w:ascii="Arial" w:hAnsi="Arial" w:cs="Arial"/>
          <w:b/>
          <w:color w:val="2A6C7D"/>
          <w:sz w:val="18"/>
          <w:szCs w:val="18"/>
        </w:rPr>
      </w:pPr>
      <w:r w:rsidRPr="000D1C61">
        <w:rPr>
          <w:rFonts w:ascii="Arial" w:hAnsi="Arial" w:cs="Arial"/>
          <w:b/>
          <w:color w:val="2A6C7D"/>
          <w:sz w:val="18"/>
          <w:szCs w:val="18"/>
        </w:rPr>
        <w:t>Диаграмма 1. Сводные результаты оценки деятельности учреждения, % достижения максимального балла в разрезе по показателям</w:t>
      </w:r>
    </w:p>
    <w:p w:rsidR="009D277F" w:rsidRDefault="009D277F" w:rsidP="009D277F">
      <w:pPr>
        <w:jc w:val="both"/>
      </w:pPr>
    </w:p>
    <w:p w:rsidR="009D277F" w:rsidRDefault="009D277F" w:rsidP="009D277F">
      <w:pPr>
        <w:jc w:val="both"/>
      </w:pPr>
    </w:p>
    <w:p w:rsidR="009D277F" w:rsidRDefault="009D277F" w:rsidP="009D277F">
      <w:pPr>
        <w:pStyle w:val="2"/>
        <w:pageBreakBefore/>
      </w:pPr>
      <w:bookmarkStart w:id="39" w:name="_Toc469071360"/>
      <w:r>
        <w:lastRenderedPageBreak/>
        <w:t>Оценка открытости и доступности информации</w:t>
      </w:r>
      <w:bookmarkEnd w:id="39"/>
      <w:r>
        <w:t xml:space="preserve"> </w:t>
      </w:r>
    </w:p>
    <w:p w:rsidR="009D277F" w:rsidRDefault="009D277F" w:rsidP="009D277F">
      <w:pPr>
        <w:jc w:val="both"/>
      </w:pPr>
    </w:p>
    <w:p w:rsidR="009D277F" w:rsidRPr="000D1C61" w:rsidRDefault="009D277F" w:rsidP="009D277F">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5. Основные показатели открытости и доступности информации об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1290"/>
        <w:gridCol w:w="1392"/>
        <w:gridCol w:w="1600"/>
        <w:gridCol w:w="1646"/>
        <w:gridCol w:w="823"/>
        <w:gridCol w:w="1487"/>
      </w:tblGrid>
      <w:tr w:rsidR="001B3680" w:rsidRPr="000D1C61" w:rsidTr="000D1C61">
        <w:tc>
          <w:tcPr>
            <w:tcW w:w="696" w:type="pct"/>
            <w:shd w:val="clear" w:color="auto" w:fill="auto"/>
          </w:tcPr>
          <w:p w:rsidR="001B3680" w:rsidRPr="000D1C61" w:rsidRDefault="001B3680" w:rsidP="000D1C61">
            <w:pPr>
              <w:spacing w:line="240" w:lineRule="auto"/>
              <w:ind w:firstLine="0"/>
              <w:jc w:val="center"/>
              <w:rPr>
                <w:rFonts w:ascii="Arial" w:hAnsi="Arial" w:cs="Arial"/>
                <w:b/>
                <w:sz w:val="18"/>
                <w:szCs w:val="18"/>
              </w:rPr>
            </w:pPr>
            <w:r w:rsidRPr="000D1C61">
              <w:rPr>
                <w:rFonts w:ascii="Arial" w:hAnsi="Arial" w:cs="Arial"/>
                <w:b/>
                <w:sz w:val="18"/>
                <w:szCs w:val="18"/>
              </w:rPr>
              <w:t>Учреждение</w:t>
            </w:r>
          </w:p>
        </w:tc>
        <w:tc>
          <w:tcPr>
            <w:tcW w:w="674" w:type="pct"/>
            <w:tcBorders>
              <w:top w:val="single" w:sz="4" w:space="0" w:color="auto"/>
              <w:left w:val="single" w:sz="4" w:space="0" w:color="auto"/>
              <w:bottom w:val="single" w:sz="4" w:space="0" w:color="auto"/>
              <w:right w:val="single" w:sz="4" w:space="0" w:color="auto"/>
            </w:tcBorders>
            <w:shd w:val="clear" w:color="auto" w:fill="auto"/>
            <w:vAlign w:val="bottom"/>
          </w:tcPr>
          <w:p w:rsidR="001B3680" w:rsidRPr="000D1C61" w:rsidRDefault="001B3680" w:rsidP="000D1C61">
            <w:pPr>
              <w:spacing w:line="240" w:lineRule="auto"/>
              <w:ind w:firstLine="0"/>
              <w:jc w:val="center"/>
              <w:rPr>
                <w:rFonts w:ascii="Arial" w:hAnsi="Arial" w:cs="Arial"/>
                <w:bCs/>
                <w:color w:val="000000"/>
                <w:sz w:val="16"/>
                <w:szCs w:val="18"/>
              </w:rPr>
            </w:pPr>
            <w:r w:rsidRPr="000D1C61">
              <w:rPr>
                <w:rFonts w:ascii="Arial" w:hAnsi="Arial" w:cs="Arial"/>
                <w:bCs/>
                <w:color w:val="000000"/>
                <w:sz w:val="16"/>
                <w:szCs w:val="18"/>
              </w:rPr>
              <w:t>Полнота и актуальность информации об организации, размещенной на официальном сайте организации в сети "Интернет":</w:t>
            </w:r>
          </w:p>
        </w:tc>
        <w:tc>
          <w:tcPr>
            <w:tcW w:w="727" w:type="pct"/>
            <w:tcBorders>
              <w:top w:val="single" w:sz="4" w:space="0" w:color="auto"/>
              <w:left w:val="nil"/>
              <w:bottom w:val="single" w:sz="4" w:space="0" w:color="auto"/>
              <w:right w:val="single" w:sz="4" w:space="0" w:color="auto"/>
            </w:tcBorders>
            <w:shd w:val="clear" w:color="auto" w:fill="auto"/>
            <w:vAlign w:val="bottom"/>
          </w:tcPr>
          <w:p w:rsidR="001B3680" w:rsidRPr="000D1C61" w:rsidRDefault="001B3680" w:rsidP="000D1C61">
            <w:pPr>
              <w:spacing w:line="240" w:lineRule="auto"/>
              <w:ind w:firstLine="0"/>
              <w:jc w:val="center"/>
              <w:rPr>
                <w:rFonts w:ascii="Arial" w:hAnsi="Arial" w:cs="Arial"/>
                <w:bCs/>
                <w:color w:val="000000"/>
                <w:sz w:val="16"/>
                <w:szCs w:val="18"/>
              </w:rPr>
            </w:pPr>
            <w:r w:rsidRPr="000D1C61">
              <w:rPr>
                <w:rFonts w:ascii="Arial" w:hAnsi="Arial" w:cs="Arial"/>
                <w:bCs/>
                <w:color w:val="000000"/>
                <w:sz w:val="16"/>
                <w:szCs w:val="18"/>
              </w:rPr>
              <w:t>Наличие на официальном сайте организации в сети Интернет сведений о педагогических работниках организации</w:t>
            </w:r>
          </w:p>
        </w:tc>
        <w:tc>
          <w:tcPr>
            <w:tcW w:w="836" w:type="pct"/>
            <w:tcBorders>
              <w:top w:val="single" w:sz="4" w:space="0" w:color="auto"/>
              <w:left w:val="nil"/>
              <w:bottom w:val="single" w:sz="4" w:space="0" w:color="auto"/>
              <w:right w:val="single" w:sz="4" w:space="0" w:color="auto"/>
            </w:tcBorders>
            <w:shd w:val="clear" w:color="auto" w:fill="auto"/>
            <w:vAlign w:val="bottom"/>
          </w:tcPr>
          <w:p w:rsidR="001B3680" w:rsidRPr="000D1C61" w:rsidRDefault="001B3680" w:rsidP="000D1C61">
            <w:pPr>
              <w:spacing w:line="240" w:lineRule="auto"/>
              <w:ind w:firstLine="0"/>
              <w:jc w:val="center"/>
              <w:rPr>
                <w:rFonts w:ascii="Arial" w:hAnsi="Arial" w:cs="Arial"/>
                <w:bCs/>
                <w:color w:val="000000"/>
                <w:sz w:val="16"/>
                <w:szCs w:val="18"/>
              </w:rPr>
            </w:pPr>
            <w:r w:rsidRPr="000D1C61">
              <w:rPr>
                <w:rFonts w:ascii="Arial" w:hAnsi="Arial" w:cs="Arial"/>
                <w:bCs/>
                <w:color w:val="000000"/>
                <w:sz w:val="16"/>
                <w:szCs w:val="18"/>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w:t>
            </w:r>
          </w:p>
        </w:tc>
        <w:tc>
          <w:tcPr>
            <w:tcW w:w="860" w:type="pct"/>
            <w:tcBorders>
              <w:top w:val="single" w:sz="4" w:space="0" w:color="auto"/>
              <w:left w:val="nil"/>
              <w:bottom w:val="single" w:sz="4" w:space="0" w:color="auto"/>
              <w:right w:val="single" w:sz="4" w:space="0" w:color="auto"/>
            </w:tcBorders>
            <w:shd w:val="clear" w:color="auto" w:fill="auto"/>
            <w:vAlign w:val="bottom"/>
          </w:tcPr>
          <w:p w:rsidR="001B3680" w:rsidRPr="000D1C61" w:rsidRDefault="001B3680" w:rsidP="000D1C61">
            <w:pPr>
              <w:spacing w:line="240" w:lineRule="auto"/>
              <w:ind w:firstLine="0"/>
              <w:jc w:val="center"/>
              <w:rPr>
                <w:rFonts w:ascii="Arial" w:hAnsi="Arial" w:cs="Arial"/>
                <w:bCs/>
                <w:color w:val="000000"/>
                <w:sz w:val="16"/>
                <w:szCs w:val="18"/>
              </w:rPr>
            </w:pPr>
            <w:r w:rsidRPr="000D1C61">
              <w:rPr>
                <w:rFonts w:ascii="Arial" w:hAnsi="Arial" w:cs="Arial"/>
                <w:bCs/>
                <w:color w:val="000000"/>
                <w:sz w:val="16"/>
                <w:szCs w:val="18"/>
              </w:rPr>
              <w:t xml:space="preserve">Доступность сведений о ходе рассмотрения обращений, поступивших в организацию от заинтересованных граждан </w:t>
            </w:r>
          </w:p>
        </w:tc>
        <w:tc>
          <w:tcPr>
            <w:tcW w:w="430" w:type="pct"/>
            <w:shd w:val="clear" w:color="auto" w:fill="D3EAF0"/>
            <w:vAlign w:val="center"/>
          </w:tcPr>
          <w:p w:rsidR="001B3680" w:rsidRPr="000D1C61" w:rsidRDefault="001B3680"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Сумма баллов</w:t>
            </w:r>
          </w:p>
        </w:tc>
        <w:tc>
          <w:tcPr>
            <w:tcW w:w="778" w:type="pct"/>
            <w:shd w:val="clear" w:color="auto" w:fill="D3EAF0"/>
            <w:vAlign w:val="center"/>
          </w:tcPr>
          <w:p w:rsidR="001B3680" w:rsidRPr="000D1C61" w:rsidRDefault="001B3680"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 достижения максимального балла</w:t>
            </w:r>
          </w:p>
        </w:tc>
      </w:tr>
      <w:tr w:rsidR="00415006" w:rsidRPr="000D1C61" w:rsidTr="00415006">
        <w:tc>
          <w:tcPr>
            <w:tcW w:w="696" w:type="pct"/>
            <w:shd w:val="clear" w:color="auto" w:fill="auto"/>
          </w:tcPr>
          <w:p w:rsidR="00415006" w:rsidRPr="000D1C61" w:rsidRDefault="00415006" w:rsidP="00415006">
            <w:pPr>
              <w:spacing w:line="240" w:lineRule="auto"/>
              <w:ind w:firstLine="0"/>
              <w:rPr>
                <w:rFonts w:ascii="Arial" w:hAnsi="Arial" w:cs="Arial"/>
                <w:iCs w:val="0"/>
                <w:color w:val="000000"/>
                <w:sz w:val="18"/>
                <w:szCs w:val="18"/>
              </w:rPr>
            </w:pPr>
            <w:r>
              <w:rPr>
                <w:rFonts w:ascii="Arial" w:hAnsi="Arial" w:cs="Arial"/>
                <w:color w:val="000000"/>
                <w:sz w:val="18"/>
                <w:szCs w:val="18"/>
              </w:rPr>
              <w:t>МБУ ДО ДШИ</w:t>
            </w:r>
            <w:r w:rsidRPr="000D1C61">
              <w:rPr>
                <w:rFonts w:ascii="Arial" w:hAnsi="Arial" w:cs="Arial"/>
                <w:color w:val="000000"/>
                <w:sz w:val="18"/>
                <w:szCs w:val="18"/>
              </w:rPr>
              <w:t xml:space="preserve"> пгт. Тымовское </w:t>
            </w:r>
          </w:p>
        </w:tc>
        <w:tc>
          <w:tcPr>
            <w:tcW w:w="674" w:type="pct"/>
            <w:shd w:val="clear" w:color="auto" w:fill="auto"/>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9,47</w:t>
            </w:r>
          </w:p>
        </w:tc>
        <w:tc>
          <w:tcPr>
            <w:tcW w:w="727" w:type="pct"/>
            <w:shd w:val="clear" w:color="auto" w:fill="auto"/>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9,49</w:t>
            </w:r>
          </w:p>
        </w:tc>
        <w:tc>
          <w:tcPr>
            <w:tcW w:w="836" w:type="pct"/>
            <w:shd w:val="clear" w:color="auto" w:fill="auto"/>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9,24</w:t>
            </w:r>
          </w:p>
        </w:tc>
        <w:tc>
          <w:tcPr>
            <w:tcW w:w="860" w:type="pct"/>
            <w:shd w:val="clear" w:color="auto" w:fill="auto"/>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9,30</w:t>
            </w:r>
          </w:p>
        </w:tc>
        <w:tc>
          <w:tcPr>
            <w:tcW w:w="430" w:type="pct"/>
            <w:shd w:val="clear" w:color="auto" w:fill="D3EAF0"/>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37,50</w:t>
            </w:r>
          </w:p>
        </w:tc>
        <w:tc>
          <w:tcPr>
            <w:tcW w:w="778" w:type="pct"/>
            <w:shd w:val="clear" w:color="auto" w:fill="D3EAF0"/>
            <w:vAlign w:val="center"/>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94%</w:t>
            </w:r>
          </w:p>
        </w:tc>
      </w:tr>
    </w:tbl>
    <w:p w:rsidR="009D277F" w:rsidRDefault="009D277F" w:rsidP="009D277F">
      <w:pPr>
        <w:spacing w:line="240" w:lineRule="auto"/>
        <w:ind w:firstLine="0"/>
      </w:pPr>
      <w:r>
        <w:tab/>
      </w:r>
    </w:p>
    <w:p w:rsidR="009D277F" w:rsidRDefault="009D277F" w:rsidP="009D277F">
      <w:pPr>
        <w:spacing w:line="240" w:lineRule="auto"/>
        <w:ind w:firstLine="708"/>
        <w:jc w:val="both"/>
      </w:pPr>
      <w:r>
        <w:t xml:space="preserve">По показателям открытости и доступности информации </w:t>
      </w:r>
      <w:r w:rsidR="00415006">
        <w:t>Детская школа искусств</w:t>
      </w:r>
      <w:r w:rsidR="00A72945">
        <w:t xml:space="preserve"> пгт. Тымовское</w:t>
      </w:r>
      <w:r w:rsidR="001B3680">
        <w:t xml:space="preserve"> набрал</w:t>
      </w:r>
      <w:r w:rsidR="00415006">
        <w:t>а</w:t>
      </w:r>
      <w:r w:rsidR="001B3680">
        <w:t xml:space="preserve"> </w:t>
      </w:r>
      <w:r w:rsidR="00415006">
        <w:t>37,5</w:t>
      </w:r>
      <w:r w:rsidR="001B3680">
        <w:t xml:space="preserve"> балла</w:t>
      </w:r>
      <w:r w:rsidR="00CE420B">
        <w:t xml:space="preserve"> (</w:t>
      </w:r>
      <w:r w:rsidR="00415006">
        <w:t>94</w:t>
      </w:r>
      <w:r w:rsidR="00CE420B">
        <w:t>% от возможного максимума)</w:t>
      </w:r>
      <w:r w:rsidR="001B3680">
        <w:t xml:space="preserve">. При этом   результаты аудита </w:t>
      </w:r>
      <w:r w:rsidR="00CE420B">
        <w:t xml:space="preserve">и методики «Тайный клиент» </w:t>
      </w:r>
      <w:r w:rsidR="001B3680">
        <w:t>дали максимально возможный балл – 40 баллов.</w:t>
      </w:r>
    </w:p>
    <w:p w:rsidR="001B3680" w:rsidRDefault="001B3680" w:rsidP="009D277F">
      <w:pPr>
        <w:spacing w:line="240" w:lineRule="auto"/>
        <w:ind w:firstLine="708"/>
        <w:jc w:val="both"/>
      </w:pPr>
      <w:r>
        <w:t>Сайт организации соответствует всем требованиям</w:t>
      </w:r>
      <w:r w:rsidR="00CE420B">
        <w:t xml:space="preserve">, при взаимодействии организация показала высокую степень заинтересованности в работе с гражданами и оперативность реагирования на запросы. </w:t>
      </w:r>
    </w:p>
    <w:p w:rsidR="0024787E" w:rsidRDefault="0024787E" w:rsidP="009D277F">
      <w:pPr>
        <w:spacing w:line="240" w:lineRule="auto"/>
        <w:ind w:firstLine="708"/>
        <w:jc w:val="both"/>
      </w:pPr>
      <w:r>
        <w:t>Рассмотрим уточняющие показатели:</w:t>
      </w:r>
    </w:p>
    <w:p w:rsidR="00A72945" w:rsidRPr="000D1C61" w:rsidRDefault="00A72945" w:rsidP="0024787E">
      <w:pPr>
        <w:spacing w:line="240" w:lineRule="auto"/>
        <w:ind w:firstLine="0"/>
        <w:jc w:val="both"/>
        <w:rPr>
          <w:rFonts w:ascii="Arial" w:hAnsi="Arial" w:cs="Arial"/>
          <w:b/>
          <w:color w:val="2A6C7D"/>
          <w:sz w:val="18"/>
          <w:szCs w:val="18"/>
        </w:rPr>
      </w:pPr>
    </w:p>
    <w:p w:rsidR="0024787E" w:rsidRPr="000D1C61" w:rsidRDefault="0024787E" w:rsidP="0024787E">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5. Уточняющие показатели открытости и доступности информации об организации</w:t>
      </w:r>
    </w:p>
    <w:p w:rsidR="0024787E" w:rsidRDefault="0024787E" w:rsidP="009D277F">
      <w:pPr>
        <w:spacing w:line="240" w:lineRule="auto"/>
        <w:ind w:firstLine="708"/>
        <w:jc w:val="both"/>
      </w:pPr>
    </w:p>
    <w:tbl>
      <w:tblPr>
        <w:tblW w:w="5120" w:type="dxa"/>
        <w:tblInd w:w="-5" w:type="dxa"/>
        <w:tblLook w:val="04A0" w:firstRow="1" w:lastRow="0" w:firstColumn="1" w:lastColumn="0" w:noHBand="0" w:noVBand="1"/>
      </w:tblPr>
      <w:tblGrid>
        <w:gridCol w:w="1280"/>
        <w:gridCol w:w="1280"/>
        <w:gridCol w:w="1280"/>
        <w:gridCol w:w="1280"/>
      </w:tblGrid>
      <w:tr w:rsidR="0024787E" w:rsidRPr="000D1C61" w:rsidTr="0024787E">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4787E" w:rsidRPr="000D1C61" w:rsidRDefault="0024787E" w:rsidP="0024787E">
            <w:pPr>
              <w:spacing w:line="240" w:lineRule="auto"/>
              <w:ind w:firstLine="0"/>
              <w:rPr>
                <w:rFonts w:ascii="Arial" w:hAnsi="Arial" w:cs="Arial"/>
                <w:bCs/>
                <w:color w:val="000000"/>
                <w:sz w:val="16"/>
                <w:szCs w:val="18"/>
              </w:rPr>
            </w:pPr>
            <w:r w:rsidRPr="000D1C61">
              <w:rPr>
                <w:rFonts w:ascii="Arial" w:hAnsi="Arial" w:cs="Arial"/>
                <w:bCs/>
                <w:color w:val="000000"/>
                <w:sz w:val="16"/>
                <w:szCs w:val="18"/>
              </w:rPr>
              <w:t xml:space="preserve">А Я легко, не прилагая усилий, могу найти информацию об учреждении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0D1C61" w:rsidRDefault="0024787E" w:rsidP="0024787E">
            <w:pPr>
              <w:spacing w:line="240" w:lineRule="auto"/>
              <w:ind w:firstLine="0"/>
              <w:rPr>
                <w:rFonts w:ascii="Arial" w:hAnsi="Arial" w:cs="Arial"/>
                <w:bCs/>
                <w:color w:val="000000"/>
                <w:sz w:val="16"/>
                <w:szCs w:val="18"/>
              </w:rPr>
            </w:pPr>
            <w:r w:rsidRPr="000D1C61">
              <w:rPr>
                <w:rFonts w:ascii="Arial" w:hAnsi="Arial" w:cs="Arial"/>
                <w:bCs/>
                <w:color w:val="000000"/>
                <w:sz w:val="16"/>
                <w:szCs w:val="18"/>
              </w:rPr>
              <w:t>Б Информация, которую я нахожу, является полной</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0D1C61" w:rsidRDefault="0024787E" w:rsidP="0024787E">
            <w:pPr>
              <w:spacing w:line="240" w:lineRule="auto"/>
              <w:ind w:firstLine="0"/>
              <w:rPr>
                <w:rFonts w:ascii="Arial" w:hAnsi="Arial" w:cs="Arial"/>
                <w:bCs/>
                <w:color w:val="000000"/>
                <w:sz w:val="16"/>
                <w:szCs w:val="18"/>
              </w:rPr>
            </w:pPr>
            <w:r w:rsidRPr="000D1C61">
              <w:rPr>
                <w:rFonts w:ascii="Arial" w:hAnsi="Arial" w:cs="Arial"/>
                <w:bCs/>
                <w:color w:val="000000"/>
                <w:sz w:val="16"/>
                <w:szCs w:val="18"/>
              </w:rPr>
              <w:t>В Информация, которую я могу найти, является понятной для меня</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24787E" w:rsidRPr="000D1C61" w:rsidRDefault="0024787E" w:rsidP="0024787E">
            <w:pPr>
              <w:spacing w:line="240" w:lineRule="auto"/>
              <w:ind w:firstLine="0"/>
              <w:rPr>
                <w:rFonts w:ascii="Arial" w:hAnsi="Arial" w:cs="Arial"/>
                <w:bCs/>
                <w:color w:val="000000"/>
                <w:sz w:val="16"/>
                <w:szCs w:val="18"/>
              </w:rPr>
            </w:pPr>
            <w:r w:rsidRPr="000D1C61">
              <w:rPr>
                <w:rFonts w:ascii="Arial" w:hAnsi="Arial" w:cs="Arial"/>
                <w:bCs/>
                <w:color w:val="000000"/>
                <w:sz w:val="16"/>
                <w:szCs w:val="18"/>
              </w:rPr>
              <w:t>Г Информация, которую я получаю, является актуальной</w:t>
            </w:r>
          </w:p>
        </w:tc>
      </w:tr>
      <w:tr w:rsidR="00415006" w:rsidRPr="000D1C61" w:rsidTr="00E82D9A">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 xml:space="preserve"> </w:t>
            </w:r>
            <w:r>
              <w:rPr>
                <w:rFonts w:ascii="Arial" w:hAnsi="Arial" w:cs="Arial"/>
                <w:bCs/>
                <w:color w:val="000000"/>
                <w:sz w:val="16"/>
                <w:szCs w:val="18"/>
              </w:rPr>
              <w:t>9</w:t>
            </w:r>
            <w:r w:rsidRPr="00415006">
              <w:rPr>
                <w:rFonts w:ascii="Arial" w:hAnsi="Arial" w:cs="Arial"/>
                <w:bCs/>
                <w:color w:val="000000"/>
                <w:sz w:val="16"/>
                <w:szCs w:val="18"/>
              </w:rPr>
              <w:t xml:space="preserve">,42   </w:t>
            </w:r>
          </w:p>
        </w:tc>
        <w:tc>
          <w:tcPr>
            <w:tcW w:w="1280" w:type="dxa"/>
            <w:tcBorders>
              <w:top w:val="single" w:sz="4" w:space="0" w:color="auto"/>
              <w:left w:val="nil"/>
              <w:bottom w:val="single" w:sz="4" w:space="0" w:color="auto"/>
              <w:right w:val="single" w:sz="4" w:space="0" w:color="auto"/>
            </w:tcBorders>
            <w:shd w:val="clear" w:color="auto" w:fill="auto"/>
            <w:noWrap/>
            <w:hideMark/>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 xml:space="preserve"> </w:t>
            </w:r>
            <w:r>
              <w:rPr>
                <w:rFonts w:ascii="Arial" w:hAnsi="Arial" w:cs="Arial"/>
                <w:bCs/>
                <w:color w:val="000000"/>
                <w:sz w:val="16"/>
                <w:szCs w:val="18"/>
              </w:rPr>
              <w:t>9</w:t>
            </w:r>
            <w:r w:rsidRPr="00415006">
              <w:rPr>
                <w:rFonts w:ascii="Arial" w:hAnsi="Arial" w:cs="Arial"/>
                <w:bCs/>
                <w:color w:val="000000"/>
                <w:sz w:val="16"/>
                <w:szCs w:val="18"/>
              </w:rPr>
              <w:t xml:space="preserve">,12   </w:t>
            </w:r>
          </w:p>
        </w:tc>
        <w:tc>
          <w:tcPr>
            <w:tcW w:w="1280" w:type="dxa"/>
            <w:tcBorders>
              <w:top w:val="single" w:sz="4" w:space="0" w:color="auto"/>
              <w:left w:val="nil"/>
              <w:bottom w:val="single" w:sz="4" w:space="0" w:color="auto"/>
              <w:right w:val="single" w:sz="4" w:space="0" w:color="auto"/>
            </w:tcBorders>
            <w:shd w:val="clear" w:color="auto" w:fill="auto"/>
            <w:noWrap/>
            <w:hideMark/>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 xml:space="preserve"> </w:t>
            </w:r>
            <w:r>
              <w:rPr>
                <w:rFonts w:ascii="Arial" w:hAnsi="Arial" w:cs="Arial"/>
                <w:bCs/>
                <w:color w:val="000000"/>
                <w:sz w:val="16"/>
                <w:szCs w:val="18"/>
              </w:rPr>
              <w:t>9</w:t>
            </w:r>
            <w:r w:rsidRPr="00415006">
              <w:rPr>
                <w:rFonts w:ascii="Arial" w:hAnsi="Arial" w:cs="Arial"/>
                <w:bCs/>
                <w:color w:val="000000"/>
                <w:sz w:val="16"/>
                <w:szCs w:val="18"/>
              </w:rPr>
              <w:t>,</w:t>
            </w:r>
            <w:r>
              <w:rPr>
                <w:rFonts w:ascii="Arial" w:hAnsi="Arial" w:cs="Arial"/>
                <w:bCs/>
                <w:color w:val="000000"/>
                <w:sz w:val="16"/>
                <w:szCs w:val="18"/>
              </w:rPr>
              <w:t>6</w:t>
            </w:r>
            <w:r w:rsidRPr="00415006">
              <w:rPr>
                <w:rFonts w:ascii="Arial" w:hAnsi="Arial" w:cs="Arial"/>
                <w:bCs/>
                <w:color w:val="000000"/>
                <w:sz w:val="16"/>
                <w:szCs w:val="18"/>
              </w:rPr>
              <w:t xml:space="preserve">6   </w:t>
            </w:r>
          </w:p>
        </w:tc>
        <w:tc>
          <w:tcPr>
            <w:tcW w:w="1280" w:type="dxa"/>
            <w:tcBorders>
              <w:top w:val="single" w:sz="4" w:space="0" w:color="auto"/>
              <w:left w:val="nil"/>
              <w:bottom w:val="single" w:sz="4" w:space="0" w:color="auto"/>
              <w:right w:val="single" w:sz="4" w:space="0" w:color="auto"/>
            </w:tcBorders>
            <w:shd w:val="clear" w:color="auto" w:fill="auto"/>
            <w:noWrap/>
            <w:hideMark/>
          </w:tcPr>
          <w:p w:rsidR="00415006" w:rsidRPr="00415006" w:rsidRDefault="00415006" w:rsidP="00415006">
            <w:pPr>
              <w:spacing w:line="240" w:lineRule="auto"/>
              <w:ind w:firstLine="0"/>
              <w:jc w:val="center"/>
              <w:rPr>
                <w:rFonts w:ascii="Arial" w:hAnsi="Arial" w:cs="Arial"/>
                <w:bCs/>
                <w:color w:val="000000"/>
                <w:sz w:val="16"/>
                <w:szCs w:val="18"/>
              </w:rPr>
            </w:pPr>
            <w:r w:rsidRPr="00415006">
              <w:rPr>
                <w:rFonts w:ascii="Arial" w:hAnsi="Arial" w:cs="Arial"/>
                <w:bCs/>
                <w:color w:val="000000"/>
                <w:sz w:val="16"/>
                <w:szCs w:val="18"/>
              </w:rPr>
              <w:t xml:space="preserve"> </w:t>
            </w:r>
            <w:r>
              <w:rPr>
                <w:rFonts w:ascii="Arial" w:hAnsi="Arial" w:cs="Arial"/>
                <w:bCs/>
                <w:color w:val="000000"/>
                <w:sz w:val="16"/>
                <w:szCs w:val="18"/>
              </w:rPr>
              <w:t>9</w:t>
            </w:r>
            <w:r w:rsidRPr="00415006">
              <w:rPr>
                <w:rFonts w:ascii="Arial" w:hAnsi="Arial" w:cs="Arial"/>
                <w:bCs/>
                <w:color w:val="000000"/>
                <w:sz w:val="16"/>
                <w:szCs w:val="18"/>
              </w:rPr>
              <w:t>,</w:t>
            </w:r>
            <w:r>
              <w:rPr>
                <w:rFonts w:ascii="Arial" w:hAnsi="Arial" w:cs="Arial"/>
                <w:bCs/>
                <w:color w:val="000000"/>
                <w:sz w:val="16"/>
                <w:szCs w:val="18"/>
              </w:rPr>
              <w:t>6</w:t>
            </w:r>
            <w:r w:rsidRPr="00415006">
              <w:rPr>
                <w:rFonts w:ascii="Arial" w:hAnsi="Arial" w:cs="Arial"/>
                <w:bCs/>
                <w:color w:val="000000"/>
                <w:sz w:val="16"/>
                <w:szCs w:val="18"/>
              </w:rPr>
              <w:t xml:space="preserve">2   </w:t>
            </w:r>
          </w:p>
        </w:tc>
      </w:tr>
    </w:tbl>
    <w:p w:rsidR="0024787E" w:rsidRDefault="0024787E" w:rsidP="009D277F">
      <w:pPr>
        <w:spacing w:line="240" w:lineRule="auto"/>
        <w:ind w:firstLine="708"/>
        <w:jc w:val="both"/>
      </w:pPr>
    </w:p>
    <w:p w:rsidR="0024787E" w:rsidRDefault="0024787E" w:rsidP="009D277F">
      <w:pPr>
        <w:spacing w:line="240" w:lineRule="auto"/>
        <w:ind w:firstLine="708"/>
        <w:jc w:val="both"/>
      </w:pPr>
      <w:r>
        <w:t xml:space="preserve">Как видно, </w:t>
      </w:r>
      <w:r w:rsidR="00CE420B">
        <w:t xml:space="preserve">респонденты очень высоко оценивают удобство поиска информации, её полноту, понятность и актуальность. Оценки составляют более </w:t>
      </w:r>
      <w:r w:rsidR="00415006">
        <w:t>9 баллов. Однако меньше всего среди этой группы показателей устраивает полнота информации.</w:t>
      </w:r>
    </w:p>
    <w:p w:rsidR="0024787E" w:rsidRDefault="0024787E" w:rsidP="009D277F">
      <w:pPr>
        <w:spacing w:line="240" w:lineRule="auto"/>
        <w:ind w:firstLine="708"/>
        <w:jc w:val="both"/>
      </w:pPr>
    </w:p>
    <w:p w:rsidR="009D277F" w:rsidRDefault="009D277F" w:rsidP="009D277F">
      <w:pPr>
        <w:pStyle w:val="2"/>
        <w:pageBreakBefore/>
        <w:jc w:val="both"/>
      </w:pPr>
      <w:bookmarkStart w:id="40" w:name="_Toc469071361"/>
      <w:r>
        <w:lastRenderedPageBreak/>
        <w:t xml:space="preserve">Оценка </w:t>
      </w:r>
      <w:r w:rsidRPr="009D277F">
        <w:t>комфортности условий предоставления услуг и доступности их получения</w:t>
      </w:r>
      <w:bookmarkEnd w:id="40"/>
    </w:p>
    <w:p w:rsidR="009D277F" w:rsidRDefault="009D277F" w:rsidP="009D277F">
      <w:pPr>
        <w:spacing w:line="240" w:lineRule="auto"/>
        <w:ind w:firstLine="0"/>
      </w:pPr>
    </w:p>
    <w:p w:rsidR="009D277F" w:rsidRDefault="009D277F" w:rsidP="009D277F">
      <w:pPr>
        <w:spacing w:line="240" w:lineRule="auto"/>
        <w:ind w:firstLine="0"/>
      </w:pPr>
    </w:p>
    <w:p w:rsidR="009D277F" w:rsidRPr="000D1C61" w:rsidRDefault="009D277F" w:rsidP="009B3FC1">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 xml:space="preserve">Таблица </w:t>
      </w:r>
      <w:r w:rsidR="0024787E" w:rsidRPr="000D1C61">
        <w:rPr>
          <w:rFonts w:ascii="Arial" w:hAnsi="Arial" w:cs="Arial"/>
          <w:b/>
          <w:color w:val="2A6C7D"/>
          <w:sz w:val="18"/>
          <w:szCs w:val="18"/>
        </w:rPr>
        <w:t>7</w:t>
      </w:r>
      <w:r w:rsidRPr="000D1C61">
        <w:rPr>
          <w:rFonts w:ascii="Arial" w:hAnsi="Arial" w:cs="Arial"/>
          <w:b/>
          <w:color w:val="2A6C7D"/>
          <w:sz w:val="18"/>
          <w:szCs w:val="18"/>
        </w:rPr>
        <w:t>. Основные показатели комфортности условий предоставления услуг и доступности их получения</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036"/>
        <w:gridCol w:w="1036"/>
        <w:gridCol w:w="1036"/>
        <w:gridCol w:w="1036"/>
        <w:gridCol w:w="1036"/>
        <w:gridCol w:w="1036"/>
        <w:gridCol w:w="1036"/>
        <w:gridCol w:w="824"/>
        <w:gridCol w:w="643"/>
      </w:tblGrid>
      <w:tr w:rsidR="00B903B5" w:rsidRPr="000D1C61" w:rsidTr="00CF04C1">
        <w:trPr>
          <w:cantSplit/>
          <w:trHeight w:val="2303"/>
        </w:trPr>
        <w:tc>
          <w:tcPr>
            <w:tcW w:w="523" w:type="pct"/>
            <w:shd w:val="clear" w:color="auto" w:fill="auto"/>
          </w:tcPr>
          <w:p w:rsidR="00B903B5" w:rsidRPr="000D1C61" w:rsidRDefault="00B903B5" w:rsidP="000D1C61">
            <w:pPr>
              <w:spacing w:line="240" w:lineRule="auto"/>
              <w:ind w:firstLine="0"/>
              <w:jc w:val="center"/>
              <w:rPr>
                <w:rFonts w:ascii="Arial" w:hAnsi="Arial" w:cs="Arial"/>
                <w:b/>
                <w:sz w:val="18"/>
                <w:szCs w:val="18"/>
              </w:rPr>
            </w:pPr>
            <w:r w:rsidRPr="000D1C61">
              <w:rPr>
                <w:rFonts w:ascii="Arial" w:hAnsi="Arial" w:cs="Arial"/>
                <w:b/>
                <w:sz w:val="18"/>
                <w:szCs w:val="18"/>
              </w:rPr>
              <w:t>Учреждение</w:t>
            </w:r>
          </w:p>
        </w:tc>
        <w:tc>
          <w:tcPr>
            <w:tcW w:w="532" w:type="pct"/>
            <w:tcBorders>
              <w:top w:val="single" w:sz="4" w:space="0" w:color="auto"/>
              <w:left w:val="single" w:sz="4" w:space="0" w:color="auto"/>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Материально-техническое и информационное обеспечение организации</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Наличие необходимых условий для охраны и укрепления здоровья, организации питания обучающихся</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Наличие условий для индивидуальной работы с обучающимися</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Наличие и доступность дополнительных образовательных программ</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 xml:space="preserve">Наличие и возможности развития творческих способностей и интересов обучающихся, включая их участие в конкурсах и олимпиадах </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Наличие возможности оказания психолого-педагогической, медицинской и социальной помощи обучающимся</w:t>
            </w:r>
          </w:p>
        </w:tc>
        <w:tc>
          <w:tcPr>
            <w:tcW w:w="532" w:type="pct"/>
            <w:tcBorders>
              <w:top w:val="single" w:sz="4" w:space="0" w:color="auto"/>
              <w:left w:val="nil"/>
              <w:bottom w:val="single" w:sz="4" w:space="0" w:color="auto"/>
              <w:right w:val="single" w:sz="4" w:space="0" w:color="auto"/>
            </w:tcBorders>
            <w:shd w:val="clear" w:color="auto" w:fill="auto"/>
            <w:vAlign w:val="bottom"/>
          </w:tcPr>
          <w:p w:rsidR="00B903B5" w:rsidRPr="000D1C61" w:rsidRDefault="00B903B5" w:rsidP="000D1C61">
            <w:pPr>
              <w:spacing w:line="240" w:lineRule="auto"/>
              <w:ind w:firstLine="0"/>
              <w:rPr>
                <w:rFonts w:ascii="Arial" w:hAnsi="Arial" w:cs="Arial"/>
                <w:bCs/>
                <w:color w:val="000000"/>
                <w:sz w:val="16"/>
                <w:szCs w:val="18"/>
              </w:rPr>
            </w:pPr>
            <w:r w:rsidRPr="000D1C61">
              <w:rPr>
                <w:rFonts w:ascii="Arial" w:hAnsi="Arial" w:cs="Arial"/>
                <w:bCs/>
                <w:color w:val="000000"/>
                <w:sz w:val="16"/>
                <w:szCs w:val="18"/>
              </w:rPr>
              <w:t xml:space="preserve">Наличие условий организации обучения и воспитания обучающихся с ограниченными возможностями здоровья и инвалидов </w:t>
            </w:r>
          </w:p>
        </w:tc>
        <w:tc>
          <w:tcPr>
            <w:tcW w:w="423" w:type="pct"/>
            <w:tcBorders>
              <w:bottom w:val="single" w:sz="4" w:space="0" w:color="auto"/>
            </w:tcBorders>
            <w:shd w:val="clear" w:color="auto" w:fill="D3EAF0"/>
            <w:textDirection w:val="btLr"/>
            <w:vAlign w:val="center"/>
          </w:tcPr>
          <w:p w:rsidR="00B903B5" w:rsidRPr="000D1C61" w:rsidRDefault="00B903B5" w:rsidP="000D1C61">
            <w:pPr>
              <w:spacing w:line="240" w:lineRule="auto"/>
              <w:ind w:firstLine="0"/>
              <w:jc w:val="center"/>
              <w:rPr>
                <w:rFonts w:ascii="Arial" w:hAnsi="Arial" w:cs="Arial"/>
                <w:b/>
                <w:bCs/>
                <w:color w:val="000000"/>
                <w:sz w:val="18"/>
                <w:szCs w:val="18"/>
              </w:rPr>
            </w:pPr>
            <w:r w:rsidRPr="000D1C61">
              <w:rPr>
                <w:rFonts w:ascii="Arial" w:hAnsi="Arial" w:cs="Arial"/>
                <w:b/>
                <w:bCs/>
                <w:color w:val="000000"/>
                <w:sz w:val="18"/>
                <w:szCs w:val="18"/>
              </w:rPr>
              <w:t>Сумма баллов</w:t>
            </w:r>
          </w:p>
        </w:tc>
        <w:tc>
          <w:tcPr>
            <w:tcW w:w="330" w:type="pct"/>
            <w:tcBorders>
              <w:bottom w:val="single" w:sz="4" w:space="0" w:color="auto"/>
            </w:tcBorders>
            <w:shd w:val="clear" w:color="auto" w:fill="D3EAF0"/>
            <w:textDirection w:val="btLr"/>
            <w:vAlign w:val="center"/>
          </w:tcPr>
          <w:p w:rsidR="00B903B5" w:rsidRPr="000D1C61" w:rsidRDefault="00B903B5" w:rsidP="000D1C61">
            <w:pPr>
              <w:spacing w:line="240" w:lineRule="auto"/>
              <w:ind w:firstLine="0"/>
              <w:jc w:val="center"/>
              <w:rPr>
                <w:rFonts w:ascii="Arial" w:hAnsi="Arial" w:cs="Arial"/>
                <w:b/>
                <w:bCs/>
                <w:color w:val="000000"/>
                <w:sz w:val="18"/>
                <w:szCs w:val="18"/>
              </w:rPr>
            </w:pPr>
            <w:r w:rsidRPr="000D1C61">
              <w:rPr>
                <w:rFonts w:ascii="Arial" w:hAnsi="Arial" w:cs="Arial"/>
                <w:b/>
                <w:bCs/>
                <w:color w:val="000000"/>
                <w:sz w:val="18"/>
                <w:szCs w:val="18"/>
              </w:rPr>
              <w:t>% достижения максимального балла</w:t>
            </w:r>
          </w:p>
        </w:tc>
      </w:tr>
      <w:tr w:rsidR="00CF04C1" w:rsidRPr="000D1C61" w:rsidTr="00CF04C1">
        <w:trPr>
          <w:trHeight w:val="531"/>
        </w:trPr>
        <w:tc>
          <w:tcPr>
            <w:tcW w:w="523" w:type="pct"/>
            <w:shd w:val="clear" w:color="auto" w:fill="auto"/>
          </w:tcPr>
          <w:p w:rsidR="00CF04C1" w:rsidRPr="000D1C61" w:rsidRDefault="00CF04C1" w:rsidP="00CF04C1">
            <w:pPr>
              <w:spacing w:line="240" w:lineRule="auto"/>
              <w:ind w:firstLine="0"/>
              <w:rPr>
                <w:rFonts w:ascii="Arial" w:hAnsi="Arial" w:cs="Arial"/>
                <w:iCs w:val="0"/>
                <w:color w:val="000000"/>
                <w:sz w:val="18"/>
                <w:szCs w:val="18"/>
              </w:rPr>
            </w:pPr>
            <w:r>
              <w:rPr>
                <w:rFonts w:ascii="Arial" w:hAnsi="Arial" w:cs="Arial"/>
                <w:color w:val="000000"/>
                <w:sz w:val="18"/>
                <w:szCs w:val="18"/>
              </w:rPr>
              <w:t>МБУ ДО ДШИ</w:t>
            </w:r>
            <w:r w:rsidRPr="000D1C61">
              <w:rPr>
                <w:rFonts w:ascii="Arial" w:hAnsi="Arial" w:cs="Arial"/>
                <w:color w:val="000000"/>
                <w:sz w:val="18"/>
                <w:szCs w:val="18"/>
              </w:rPr>
              <w:t xml:space="preserve"> пгт. Тымовское </w:t>
            </w:r>
          </w:p>
        </w:tc>
        <w:tc>
          <w:tcPr>
            <w:tcW w:w="532" w:type="pct"/>
            <w:tcBorders>
              <w:top w:val="single" w:sz="4" w:space="0" w:color="auto"/>
              <w:left w:val="nil"/>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iCs w:val="0"/>
                <w:color w:val="000000"/>
                <w:sz w:val="22"/>
                <w:szCs w:val="22"/>
                <w:lang w:eastAsia="ru-RU"/>
              </w:rPr>
            </w:pPr>
            <w:r>
              <w:rPr>
                <w:rFonts w:ascii="Calibri" w:hAnsi="Calibri" w:cs="Calibri"/>
                <w:color w:val="000000"/>
                <w:sz w:val="22"/>
                <w:szCs w:val="22"/>
              </w:rPr>
              <w:t>9,23</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9,60</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9,56</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9,62</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9,37</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7,85</w:t>
            </w:r>
          </w:p>
        </w:tc>
        <w:tc>
          <w:tcPr>
            <w:tcW w:w="532"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6,75</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62,92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CF04C1" w:rsidRDefault="00CF04C1" w:rsidP="00CF04C1">
            <w:pPr>
              <w:spacing w:line="240" w:lineRule="auto"/>
              <w:ind w:firstLine="0"/>
              <w:jc w:val="center"/>
              <w:rPr>
                <w:rFonts w:ascii="Calibri" w:hAnsi="Calibri" w:cs="Calibri"/>
                <w:color w:val="000000"/>
                <w:sz w:val="22"/>
                <w:szCs w:val="22"/>
              </w:rPr>
            </w:pPr>
            <w:r>
              <w:rPr>
                <w:rFonts w:ascii="Calibri" w:hAnsi="Calibri" w:cs="Calibri"/>
                <w:color w:val="000000"/>
                <w:sz w:val="22"/>
                <w:szCs w:val="22"/>
              </w:rPr>
              <w:t>90%</w:t>
            </w:r>
          </w:p>
        </w:tc>
      </w:tr>
    </w:tbl>
    <w:p w:rsidR="009D277F" w:rsidRDefault="009D277F" w:rsidP="009B3FC1">
      <w:pPr>
        <w:spacing w:line="240" w:lineRule="auto"/>
        <w:ind w:firstLine="0"/>
        <w:rPr>
          <w:rFonts w:ascii="Arial" w:hAnsi="Arial" w:cs="Arial"/>
          <w:sz w:val="18"/>
          <w:szCs w:val="18"/>
        </w:rPr>
      </w:pPr>
      <w:r w:rsidRPr="007B5345">
        <w:rPr>
          <w:rFonts w:ascii="Arial" w:hAnsi="Arial" w:cs="Arial"/>
          <w:sz w:val="18"/>
          <w:szCs w:val="18"/>
        </w:rPr>
        <w:tab/>
      </w:r>
    </w:p>
    <w:p w:rsidR="00B903B5" w:rsidRDefault="009B3FC1" w:rsidP="009B3FC1">
      <w:pPr>
        <w:spacing w:line="240" w:lineRule="auto"/>
        <w:ind w:firstLine="708"/>
        <w:jc w:val="both"/>
      </w:pPr>
      <w:r>
        <w:t xml:space="preserve">По показателям </w:t>
      </w:r>
      <w:r w:rsidRPr="009B3FC1">
        <w:t>комфортности условий предоставления услуг и доступности их получения</w:t>
      </w:r>
      <w:r>
        <w:t xml:space="preserve"> </w:t>
      </w:r>
      <w:r w:rsidR="00605C34">
        <w:t>МБУ ДО ДШИ</w:t>
      </w:r>
      <w:r w:rsidR="00A72945">
        <w:t xml:space="preserve"> пгт. Тымовское </w:t>
      </w:r>
      <w:r>
        <w:t xml:space="preserve">набрал </w:t>
      </w:r>
      <w:r w:rsidR="001B3680">
        <w:t>6</w:t>
      </w:r>
      <w:r w:rsidR="00CF04C1">
        <w:t>2</w:t>
      </w:r>
      <w:r w:rsidR="001B3680">
        <w:t>,</w:t>
      </w:r>
      <w:r w:rsidR="00B903B5">
        <w:t>9</w:t>
      </w:r>
      <w:r>
        <w:t xml:space="preserve"> балла из 70 возможных, </w:t>
      </w:r>
      <w:r w:rsidR="001B3680">
        <w:t xml:space="preserve">при этом по </w:t>
      </w:r>
      <w:r w:rsidR="00CF04C1">
        <w:t>большинству параметров баллы превысили, однако по показателю наличия условий для обучения учащихся с ОВЗ  оценка не достигла хорошего уровня (6,75). Так же снижены показатели по  параметрам возможности оказания психолого-педагогической и медицинской помощи.</w:t>
      </w:r>
    </w:p>
    <w:p w:rsidR="0024787E" w:rsidRDefault="0024787E" w:rsidP="009B3FC1">
      <w:pPr>
        <w:spacing w:line="240" w:lineRule="auto"/>
        <w:ind w:firstLine="708"/>
        <w:jc w:val="both"/>
      </w:pPr>
      <w:r>
        <w:t>Рассмотрим уточняющие показатели.</w:t>
      </w:r>
    </w:p>
    <w:p w:rsidR="00B903B5" w:rsidRDefault="00B903B5" w:rsidP="009B3FC1">
      <w:pPr>
        <w:spacing w:line="240" w:lineRule="auto"/>
        <w:ind w:firstLine="708"/>
        <w:jc w:val="both"/>
      </w:pPr>
      <w:r>
        <w:t xml:space="preserve">Все уточняющие показатели материального обеспечения находятся на достаточно высоком уровне (от 8 баллов), однако наиболее низко (8,1 балл) оценивается доступность учебной и методической литературы. </w:t>
      </w:r>
    </w:p>
    <w:p w:rsidR="00B903B5" w:rsidRDefault="00B903B5" w:rsidP="009B3FC1">
      <w:pPr>
        <w:spacing w:line="240" w:lineRule="auto"/>
        <w:ind w:firstLine="708"/>
        <w:jc w:val="both"/>
      </w:pPr>
    </w:p>
    <w:p w:rsidR="00B903B5" w:rsidRDefault="00B903B5" w:rsidP="00B903B5">
      <w:pPr>
        <w:spacing w:line="240" w:lineRule="auto"/>
        <w:ind w:firstLine="0"/>
        <w:jc w:val="both"/>
      </w:pPr>
      <w:r w:rsidRPr="000D1C61">
        <w:rPr>
          <w:rFonts w:ascii="Arial" w:hAnsi="Arial" w:cs="Arial"/>
          <w:b/>
          <w:color w:val="2A6C7D"/>
          <w:sz w:val="18"/>
          <w:szCs w:val="18"/>
        </w:rPr>
        <w:t>Таблица 8. Уточняющие показатели материально-технического обеспечения</w:t>
      </w:r>
    </w:p>
    <w:p w:rsidR="00B903B5" w:rsidRPr="000D1C61" w:rsidRDefault="00B903B5" w:rsidP="0024787E">
      <w:pPr>
        <w:spacing w:line="240" w:lineRule="auto"/>
        <w:ind w:firstLine="0"/>
        <w:jc w:val="both"/>
        <w:rPr>
          <w:rFonts w:ascii="Arial" w:hAnsi="Arial" w:cs="Arial"/>
          <w:b/>
          <w:color w:val="2A6C7D"/>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E29C"/>
        <w:tblLook w:val="04A0" w:firstRow="1" w:lastRow="0" w:firstColumn="1" w:lastColumn="0" w:noHBand="0" w:noVBand="1"/>
      </w:tblPr>
      <w:tblGrid>
        <w:gridCol w:w="9004"/>
        <w:gridCol w:w="567"/>
      </w:tblGrid>
      <w:tr w:rsidR="00B903B5" w:rsidRPr="000D1C61" w:rsidTr="000D1C61">
        <w:trPr>
          <w:trHeight w:val="300"/>
        </w:trPr>
        <w:tc>
          <w:tcPr>
            <w:tcW w:w="3756" w:type="pct"/>
            <w:shd w:val="clear" w:color="auto" w:fill="FEE29C"/>
            <w:noWrap/>
            <w:vAlign w:val="bottom"/>
            <w:hideMark/>
          </w:tcPr>
          <w:p w:rsidR="00B903B5" w:rsidRPr="00B903B5" w:rsidRDefault="00B903B5" w:rsidP="00B903B5">
            <w:pPr>
              <w:spacing w:line="240" w:lineRule="auto"/>
              <w:ind w:firstLine="0"/>
              <w:rPr>
                <w:rFonts w:ascii="Calibri" w:hAnsi="Calibri"/>
                <w:iCs w:val="0"/>
                <w:color w:val="000000"/>
                <w:sz w:val="22"/>
                <w:szCs w:val="22"/>
                <w:lang w:eastAsia="ru-RU"/>
              </w:rPr>
            </w:pPr>
            <w:r>
              <w:rPr>
                <w:rFonts w:ascii="Calibri" w:hAnsi="Calibri"/>
                <w:iCs w:val="0"/>
                <w:color w:val="000000"/>
                <w:sz w:val="22"/>
                <w:szCs w:val="22"/>
                <w:lang w:eastAsia="ru-RU"/>
              </w:rPr>
              <w:t>А.</w:t>
            </w:r>
            <w:r w:rsidRPr="00B903B5">
              <w:rPr>
                <w:rFonts w:ascii="Calibri" w:hAnsi="Calibri"/>
                <w:iCs w:val="0"/>
                <w:color w:val="000000"/>
                <w:sz w:val="22"/>
                <w:szCs w:val="22"/>
                <w:lang w:eastAsia="ru-RU"/>
              </w:rPr>
              <w:t xml:space="preserve"> Достаточнос</w:t>
            </w:r>
            <w:r>
              <w:rPr>
                <w:rFonts w:ascii="Calibri" w:hAnsi="Calibri"/>
                <w:iCs w:val="0"/>
                <w:color w:val="000000"/>
                <w:sz w:val="22"/>
                <w:szCs w:val="22"/>
                <w:lang w:eastAsia="ru-RU"/>
              </w:rPr>
              <w:t>т</w:t>
            </w:r>
            <w:r w:rsidRPr="00B903B5">
              <w:rPr>
                <w:rFonts w:ascii="Calibri" w:hAnsi="Calibri"/>
                <w:iCs w:val="0"/>
                <w:color w:val="000000"/>
                <w:sz w:val="22"/>
                <w:szCs w:val="22"/>
                <w:lang w:eastAsia="ru-RU"/>
              </w:rPr>
              <w:t>ь и техническое состояние кабинетов, групп, прочих помещений</w:t>
            </w:r>
          </w:p>
        </w:tc>
        <w:tc>
          <w:tcPr>
            <w:tcW w:w="1244" w:type="pct"/>
            <w:shd w:val="clear" w:color="auto" w:fill="FEE29C"/>
            <w:noWrap/>
            <w:vAlign w:val="bottom"/>
            <w:hideMark/>
          </w:tcPr>
          <w:p w:rsidR="00B903B5" w:rsidRPr="00B903B5" w:rsidRDefault="00B903B5" w:rsidP="00400D16">
            <w:pPr>
              <w:spacing w:line="240" w:lineRule="auto"/>
              <w:ind w:firstLine="0"/>
              <w:rPr>
                <w:rFonts w:ascii="Calibri" w:hAnsi="Calibri"/>
                <w:iCs w:val="0"/>
                <w:color w:val="000000"/>
                <w:sz w:val="22"/>
                <w:szCs w:val="22"/>
                <w:lang w:eastAsia="ru-RU"/>
              </w:rPr>
            </w:pPr>
            <w:r w:rsidRPr="00B903B5">
              <w:rPr>
                <w:rFonts w:ascii="Calibri" w:hAnsi="Calibri"/>
                <w:iCs w:val="0"/>
                <w:color w:val="000000"/>
                <w:sz w:val="22"/>
                <w:szCs w:val="22"/>
                <w:lang w:eastAsia="ru-RU"/>
              </w:rPr>
              <w:t xml:space="preserve">          9,</w:t>
            </w:r>
            <w:r w:rsidR="00400D16">
              <w:rPr>
                <w:rFonts w:ascii="Calibri" w:hAnsi="Calibri"/>
                <w:iCs w:val="0"/>
                <w:color w:val="000000"/>
                <w:sz w:val="22"/>
                <w:szCs w:val="22"/>
                <w:lang w:eastAsia="ru-RU"/>
              </w:rPr>
              <w:t>2</w:t>
            </w:r>
            <w:r w:rsidRPr="00B903B5">
              <w:rPr>
                <w:rFonts w:ascii="Calibri" w:hAnsi="Calibri"/>
                <w:iCs w:val="0"/>
                <w:color w:val="000000"/>
                <w:sz w:val="22"/>
                <w:szCs w:val="22"/>
                <w:lang w:eastAsia="ru-RU"/>
              </w:rPr>
              <w:t xml:space="preserve">   </w:t>
            </w:r>
          </w:p>
        </w:tc>
      </w:tr>
      <w:tr w:rsidR="00B903B5" w:rsidRPr="000D1C61" w:rsidTr="000D1C61">
        <w:trPr>
          <w:trHeight w:val="300"/>
        </w:trPr>
        <w:tc>
          <w:tcPr>
            <w:tcW w:w="3756" w:type="pct"/>
            <w:shd w:val="clear" w:color="auto" w:fill="FEE29C"/>
            <w:noWrap/>
            <w:vAlign w:val="bottom"/>
            <w:hideMark/>
          </w:tcPr>
          <w:p w:rsidR="00B903B5" w:rsidRPr="00B903B5" w:rsidRDefault="00B903B5" w:rsidP="00B903B5">
            <w:pPr>
              <w:spacing w:line="240" w:lineRule="auto"/>
              <w:ind w:firstLine="0"/>
              <w:rPr>
                <w:rFonts w:ascii="Calibri" w:hAnsi="Calibri"/>
                <w:iCs w:val="0"/>
                <w:color w:val="000000"/>
                <w:sz w:val="22"/>
                <w:szCs w:val="22"/>
                <w:lang w:eastAsia="ru-RU"/>
              </w:rPr>
            </w:pPr>
            <w:r>
              <w:rPr>
                <w:rFonts w:ascii="Calibri" w:hAnsi="Calibri"/>
                <w:iCs w:val="0"/>
                <w:color w:val="000000"/>
                <w:sz w:val="22"/>
                <w:szCs w:val="22"/>
                <w:lang w:eastAsia="ru-RU"/>
              </w:rPr>
              <w:t>Б</w:t>
            </w:r>
            <w:r w:rsidRPr="00B903B5">
              <w:rPr>
                <w:rFonts w:ascii="Calibri" w:hAnsi="Calibri"/>
                <w:iCs w:val="0"/>
                <w:color w:val="000000"/>
                <w:sz w:val="22"/>
                <w:szCs w:val="22"/>
                <w:lang w:eastAsia="ru-RU"/>
              </w:rPr>
              <w:t>. Достаточность, современность и доступность учебной и методической литературы в печатном варианте, предоставляемой образовательной организацией</w:t>
            </w:r>
          </w:p>
        </w:tc>
        <w:tc>
          <w:tcPr>
            <w:tcW w:w="1244" w:type="pct"/>
            <w:shd w:val="clear" w:color="auto" w:fill="FEE29C"/>
            <w:noWrap/>
            <w:vAlign w:val="bottom"/>
            <w:hideMark/>
          </w:tcPr>
          <w:p w:rsidR="00B903B5" w:rsidRPr="00B903B5" w:rsidRDefault="00B903B5" w:rsidP="00B903B5">
            <w:pPr>
              <w:spacing w:line="240" w:lineRule="auto"/>
              <w:ind w:firstLine="0"/>
              <w:rPr>
                <w:rFonts w:ascii="Calibri" w:hAnsi="Calibri"/>
                <w:iCs w:val="0"/>
                <w:color w:val="000000"/>
                <w:sz w:val="22"/>
                <w:szCs w:val="22"/>
                <w:lang w:eastAsia="ru-RU"/>
              </w:rPr>
            </w:pPr>
            <w:r w:rsidRPr="00B903B5">
              <w:rPr>
                <w:rFonts w:ascii="Calibri" w:hAnsi="Calibri"/>
                <w:iCs w:val="0"/>
                <w:color w:val="000000"/>
                <w:sz w:val="22"/>
                <w:szCs w:val="22"/>
                <w:lang w:eastAsia="ru-RU"/>
              </w:rPr>
              <w:t xml:space="preserve">          8,1   </w:t>
            </w:r>
          </w:p>
        </w:tc>
      </w:tr>
      <w:tr w:rsidR="00B903B5" w:rsidRPr="000D1C61" w:rsidTr="000D1C61">
        <w:trPr>
          <w:trHeight w:val="300"/>
        </w:trPr>
        <w:tc>
          <w:tcPr>
            <w:tcW w:w="3756" w:type="pct"/>
            <w:shd w:val="clear" w:color="auto" w:fill="FEE29C"/>
            <w:noWrap/>
            <w:vAlign w:val="bottom"/>
            <w:hideMark/>
          </w:tcPr>
          <w:p w:rsidR="00B903B5" w:rsidRPr="00B903B5" w:rsidRDefault="00B903B5" w:rsidP="00B903B5">
            <w:pPr>
              <w:spacing w:line="240" w:lineRule="auto"/>
              <w:ind w:firstLine="0"/>
              <w:rPr>
                <w:rFonts w:ascii="Calibri" w:hAnsi="Calibri"/>
                <w:iCs w:val="0"/>
                <w:color w:val="000000"/>
                <w:sz w:val="22"/>
                <w:szCs w:val="22"/>
                <w:lang w:eastAsia="ru-RU"/>
              </w:rPr>
            </w:pPr>
            <w:r>
              <w:rPr>
                <w:rFonts w:ascii="Calibri" w:hAnsi="Calibri"/>
                <w:iCs w:val="0"/>
                <w:color w:val="000000"/>
                <w:sz w:val="22"/>
                <w:szCs w:val="22"/>
                <w:lang w:eastAsia="ru-RU"/>
              </w:rPr>
              <w:t>В</w:t>
            </w:r>
            <w:r w:rsidRPr="00B903B5">
              <w:rPr>
                <w:rFonts w:ascii="Calibri" w:hAnsi="Calibri"/>
                <w:iCs w:val="0"/>
                <w:color w:val="000000"/>
                <w:sz w:val="22"/>
                <w:szCs w:val="22"/>
                <w:lang w:eastAsia="ru-RU"/>
              </w:rPr>
              <w:t xml:space="preserve">. Достаточность, доступность и современность интерфейса (удобство использования) учебно-методических и справочных материалов в электронном виде, представляемых образовательной организацией </w:t>
            </w:r>
          </w:p>
        </w:tc>
        <w:tc>
          <w:tcPr>
            <w:tcW w:w="1244" w:type="pct"/>
            <w:shd w:val="clear" w:color="auto" w:fill="FEE29C"/>
            <w:noWrap/>
            <w:vAlign w:val="bottom"/>
            <w:hideMark/>
          </w:tcPr>
          <w:p w:rsidR="00B903B5" w:rsidRPr="00B903B5" w:rsidRDefault="00B903B5" w:rsidP="00400D16">
            <w:pPr>
              <w:spacing w:line="240" w:lineRule="auto"/>
              <w:ind w:firstLine="0"/>
              <w:rPr>
                <w:rFonts w:ascii="Calibri" w:hAnsi="Calibri"/>
                <w:iCs w:val="0"/>
                <w:color w:val="000000"/>
                <w:sz w:val="22"/>
                <w:szCs w:val="22"/>
                <w:lang w:eastAsia="ru-RU"/>
              </w:rPr>
            </w:pPr>
            <w:r w:rsidRPr="00B903B5">
              <w:rPr>
                <w:rFonts w:ascii="Calibri" w:hAnsi="Calibri"/>
                <w:iCs w:val="0"/>
                <w:color w:val="000000"/>
                <w:sz w:val="22"/>
                <w:szCs w:val="22"/>
                <w:lang w:eastAsia="ru-RU"/>
              </w:rPr>
              <w:t xml:space="preserve">          8,</w:t>
            </w:r>
            <w:r w:rsidR="00400D16">
              <w:rPr>
                <w:rFonts w:ascii="Calibri" w:hAnsi="Calibri"/>
                <w:iCs w:val="0"/>
                <w:color w:val="000000"/>
                <w:sz w:val="22"/>
                <w:szCs w:val="22"/>
                <w:lang w:eastAsia="ru-RU"/>
              </w:rPr>
              <w:t>7</w:t>
            </w:r>
            <w:r w:rsidRPr="00B903B5">
              <w:rPr>
                <w:rFonts w:ascii="Calibri" w:hAnsi="Calibri"/>
                <w:iCs w:val="0"/>
                <w:color w:val="000000"/>
                <w:sz w:val="22"/>
                <w:szCs w:val="22"/>
                <w:lang w:eastAsia="ru-RU"/>
              </w:rPr>
              <w:t xml:space="preserve">   </w:t>
            </w:r>
          </w:p>
        </w:tc>
      </w:tr>
    </w:tbl>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rsidP="0024787E">
      <w:pPr>
        <w:spacing w:line="240" w:lineRule="auto"/>
        <w:ind w:firstLine="0"/>
        <w:jc w:val="both"/>
        <w:rPr>
          <w:rFonts w:ascii="Arial" w:hAnsi="Arial" w:cs="Arial"/>
          <w:b/>
          <w:color w:val="2A6C7D"/>
          <w:sz w:val="18"/>
          <w:szCs w:val="18"/>
        </w:rPr>
      </w:pPr>
    </w:p>
    <w:p w:rsidR="00B903B5" w:rsidRPr="000D1C61" w:rsidRDefault="00B903B5">
      <w:pPr>
        <w:spacing w:after="200" w:line="288" w:lineRule="auto"/>
        <w:ind w:firstLine="0"/>
        <w:rPr>
          <w:rFonts w:ascii="Arial" w:hAnsi="Arial" w:cs="Arial"/>
          <w:b/>
          <w:color w:val="2A6C7D"/>
          <w:sz w:val="18"/>
          <w:szCs w:val="18"/>
        </w:rPr>
      </w:pPr>
      <w:r w:rsidRPr="000D1C61">
        <w:rPr>
          <w:rFonts w:ascii="Arial" w:hAnsi="Arial" w:cs="Arial"/>
          <w:b/>
          <w:color w:val="2A6C7D"/>
          <w:sz w:val="18"/>
          <w:szCs w:val="18"/>
        </w:rPr>
        <w:br w:type="page"/>
      </w:r>
    </w:p>
    <w:p w:rsidR="0024787E" w:rsidRPr="000D1C61" w:rsidRDefault="0024787E" w:rsidP="0024787E">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lastRenderedPageBreak/>
        <w:t xml:space="preserve">Таблица </w:t>
      </w:r>
      <w:r w:rsidR="00B903B5" w:rsidRPr="000D1C61">
        <w:rPr>
          <w:rFonts w:ascii="Arial" w:hAnsi="Arial" w:cs="Arial"/>
          <w:b/>
          <w:color w:val="2A6C7D"/>
          <w:sz w:val="18"/>
          <w:szCs w:val="18"/>
        </w:rPr>
        <w:t>9</w:t>
      </w:r>
      <w:r w:rsidRPr="000D1C61">
        <w:rPr>
          <w:rFonts w:ascii="Arial" w:hAnsi="Arial" w:cs="Arial"/>
          <w:b/>
          <w:color w:val="2A6C7D"/>
          <w:sz w:val="18"/>
          <w:szCs w:val="18"/>
        </w:rPr>
        <w:t>. Уточняющие показатели  здоровьесберегающей среды в учреждении</w:t>
      </w:r>
    </w:p>
    <w:p w:rsidR="0024787E" w:rsidRDefault="0024787E" w:rsidP="009B3FC1">
      <w:pPr>
        <w:spacing w:line="240" w:lineRule="auto"/>
        <w:ind w:firstLine="708"/>
        <w:jc w:val="both"/>
      </w:pPr>
    </w:p>
    <w:tbl>
      <w:tblPr>
        <w:tblW w:w="8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AE75"/>
        <w:tblLook w:val="04A0" w:firstRow="1" w:lastRow="0" w:firstColumn="1" w:lastColumn="0" w:noHBand="0" w:noVBand="1"/>
      </w:tblPr>
      <w:tblGrid>
        <w:gridCol w:w="1522"/>
        <w:gridCol w:w="1869"/>
        <w:gridCol w:w="1286"/>
        <w:gridCol w:w="1474"/>
        <w:gridCol w:w="1365"/>
        <w:gridCol w:w="1577"/>
      </w:tblGrid>
      <w:tr w:rsidR="00E22A62" w:rsidRPr="000D1C61" w:rsidTr="00E22A62">
        <w:trPr>
          <w:trHeight w:val="300"/>
        </w:trPr>
        <w:tc>
          <w:tcPr>
            <w:tcW w:w="1363" w:type="dxa"/>
            <w:shd w:val="clear" w:color="auto" w:fill="FAAE75"/>
            <w:noWrap/>
            <w:vAlign w:val="bottom"/>
            <w:hideMark/>
          </w:tcPr>
          <w:p w:rsidR="00E22A62" w:rsidRPr="000D1C61" w:rsidRDefault="00E22A62" w:rsidP="00B903B5">
            <w:pPr>
              <w:spacing w:line="240" w:lineRule="auto"/>
              <w:ind w:firstLine="0"/>
              <w:rPr>
                <w:rFonts w:ascii="Arial" w:hAnsi="Arial" w:cs="Arial"/>
                <w:color w:val="000000"/>
                <w:sz w:val="18"/>
                <w:szCs w:val="18"/>
              </w:rPr>
            </w:pPr>
            <w:r w:rsidRPr="000D1C61">
              <w:rPr>
                <w:rFonts w:ascii="Arial" w:hAnsi="Arial" w:cs="Arial"/>
                <w:color w:val="000000"/>
                <w:sz w:val="18"/>
                <w:szCs w:val="18"/>
              </w:rPr>
              <w:t>А Условия внутренней среды: температурный режим, освещённость</w:t>
            </w:r>
          </w:p>
        </w:tc>
        <w:tc>
          <w:tcPr>
            <w:tcW w:w="1667" w:type="dxa"/>
            <w:shd w:val="clear" w:color="auto" w:fill="FAAE75"/>
            <w:noWrap/>
            <w:vAlign w:val="bottom"/>
            <w:hideMark/>
          </w:tcPr>
          <w:p w:rsidR="00E22A62" w:rsidRPr="000D1C61" w:rsidRDefault="00E22A62" w:rsidP="00B903B5">
            <w:pPr>
              <w:spacing w:line="240" w:lineRule="auto"/>
              <w:ind w:firstLine="0"/>
              <w:rPr>
                <w:rFonts w:ascii="Arial" w:hAnsi="Arial" w:cs="Arial"/>
                <w:color w:val="000000"/>
                <w:sz w:val="18"/>
                <w:szCs w:val="18"/>
              </w:rPr>
            </w:pPr>
            <w:r w:rsidRPr="000D1C61">
              <w:rPr>
                <w:rFonts w:ascii="Arial" w:hAnsi="Arial" w:cs="Arial"/>
                <w:color w:val="000000"/>
                <w:sz w:val="18"/>
                <w:szCs w:val="18"/>
              </w:rPr>
              <w:t>Б Сбалансированный режим занятий</w:t>
            </w:r>
          </w:p>
        </w:tc>
        <w:tc>
          <w:tcPr>
            <w:tcW w:w="1155" w:type="dxa"/>
            <w:shd w:val="clear" w:color="auto" w:fill="FAAE75"/>
            <w:noWrap/>
            <w:vAlign w:val="bottom"/>
            <w:hideMark/>
          </w:tcPr>
          <w:p w:rsidR="00E22A62" w:rsidRPr="000D1C61" w:rsidRDefault="00E22A62" w:rsidP="00B903B5">
            <w:pPr>
              <w:spacing w:line="240" w:lineRule="auto"/>
              <w:ind w:firstLine="0"/>
              <w:rPr>
                <w:rFonts w:ascii="Arial" w:hAnsi="Arial" w:cs="Arial"/>
                <w:color w:val="000000"/>
                <w:sz w:val="18"/>
                <w:szCs w:val="18"/>
              </w:rPr>
            </w:pPr>
            <w:r w:rsidRPr="000D1C61">
              <w:rPr>
                <w:rFonts w:ascii="Arial" w:hAnsi="Arial" w:cs="Arial"/>
                <w:color w:val="000000"/>
                <w:sz w:val="18"/>
                <w:szCs w:val="18"/>
              </w:rPr>
              <w:t>В Отсутствие чрезмерных, вредных для здоровья нагрузок</w:t>
            </w:r>
          </w:p>
        </w:tc>
        <w:tc>
          <w:tcPr>
            <w:tcW w:w="1320" w:type="dxa"/>
            <w:shd w:val="clear" w:color="auto" w:fill="FAAE75"/>
            <w:noWrap/>
            <w:vAlign w:val="bottom"/>
            <w:hideMark/>
          </w:tcPr>
          <w:p w:rsidR="00E22A62" w:rsidRPr="000D1C61" w:rsidRDefault="00E22A62" w:rsidP="00B903B5">
            <w:pPr>
              <w:spacing w:line="240" w:lineRule="auto"/>
              <w:ind w:firstLine="0"/>
              <w:rPr>
                <w:rFonts w:ascii="Arial" w:hAnsi="Arial" w:cs="Arial"/>
                <w:color w:val="000000"/>
                <w:sz w:val="18"/>
                <w:szCs w:val="18"/>
              </w:rPr>
            </w:pPr>
            <w:r w:rsidRPr="000D1C61">
              <w:rPr>
                <w:rFonts w:ascii="Arial" w:hAnsi="Arial" w:cs="Arial"/>
                <w:color w:val="000000"/>
                <w:sz w:val="18"/>
                <w:szCs w:val="18"/>
              </w:rPr>
              <w:t>Г Формирование ценностей здорового образа жизни у учащихся в процессе обучения</w:t>
            </w:r>
          </w:p>
        </w:tc>
        <w:tc>
          <w:tcPr>
            <w:tcW w:w="1224" w:type="dxa"/>
            <w:shd w:val="clear" w:color="auto" w:fill="FAAE75"/>
            <w:vAlign w:val="bottom"/>
          </w:tcPr>
          <w:p w:rsidR="00E22A62" w:rsidRPr="000D1C61" w:rsidRDefault="00E22A62" w:rsidP="00B903B5">
            <w:pPr>
              <w:spacing w:line="240" w:lineRule="auto"/>
              <w:ind w:firstLine="0"/>
              <w:rPr>
                <w:rFonts w:ascii="Arial" w:hAnsi="Arial" w:cs="Arial"/>
                <w:color w:val="000000"/>
                <w:sz w:val="18"/>
                <w:szCs w:val="18"/>
              </w:rPr>
            </w:pPr>
            <w:r w:rsidRPr="000D1C61">
              <w:rPr>
                <w:rFonts w:ascii="Arial" w:hAnsi="Arial" w:cs="Arial"/>
                <w:color w:val="000000"/>
                <w:sz w:val="18"/>
                <w:szCs w:val="18"/>
              </w:rPr>
              <w:t>Д. Наличие необходимых условий для охраны и укрепления здоровья, организация питания обучающихся</w:t>
            </w:r>
          </w:p>
        </w:tc>
        <w:tc>
          <w:tcPr>
            <w:tcW w:w="1411" w:type="dxa"/>
            <w:shd w:val="clear" w:color="auto" w:fill="FAAE75"/>
            <w:vAlign w:val="bottom"/>
          </w:tcPr>
          <w:p w:rsidR="00E22A62" w:rsidRPr="000D1C61" w:rsidRDefault="00E22A62" w:rsidP="00BC357B">
            <w:pPr>
              <w:spacing w:line="240" w:lineRule="auto"/>
              <w:ind w:firstLine="0"/>
              <w:rPr>
                <w:rFonts w:ascii="Arial" w:hAnsi="Arial" w:cs="Arial"/>
                <w:color w:val="000000"/>
                <w:sz w:val="18"/>
                <w:szCs w:val="18"/>
              </w:rPr>
            </w:pPr>
            <w:r>
              <w:rPr>
                <w:rFonts w:ascii="Arial" w:hAnsi="Arial" w:cs="Arial"/>
                <w:color w:val="000000"/>
                <w:sz w:val="18"/>
                <w:szCs w:val="18"/>
              </w:rPr>
              <w:t>Е</w:t>
            </w:r>
            <w:r w:rsidRPr="000D1C61">
              <w:rPr>
                <w:rFonts w:ascii="Arial" w:hAnsi="Arial" w:cs="Arial"/>
                <w:color w:val="000000"/>
                <w:sz w:val="18"/>
                <w:szCs w:val="18"/>
              </w:rPr>
              <w:t>. Наличие и оборудованость помещений для организации питания (кухни)</w:t>
            </w:r>
          </w:p>
        </w:tc>
      </w:tr>
      <w:tr w:rsidR="00E22A62" w:rsidRPr="000D1C61" w:rsidTr="00E22A62">
        <w:trPr>
          <w:trHeight w:val="300"/>
        </w:trPr>
        <w:tc>
          <w:tcPr>
            <w:tcW w:w="1363" w:type="dxa"/>
            <w:shd w:val="clear" w:color="auto" w:fill="FAAE75"/>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 xml:space="preserve"> 9,31   </w:t>
            </w:r>
          </w:p>
        </w:tc>
        <w:tc>
          <w:tcPr>
            <w:tcW w:w="1667" w:type="dxa"/>
            <w:shd w:val="clear" w:color="auto" w:fill="FAAE75"/>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 xml:space="preserve"> 8,31   </w:t>
            </w:r>
          </w:p>
        </w:tc>
        <w:tc>
          <w:tcPr>
            <w:tcW w:w="1155" w:type="dxa"/>
            <w:shd w:val="clear" w:color="auto" w:fill="FAAE75"/>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 xml:space="preserve"> 9,08   </w:t>
            </w:r>
          </w:p>
        </w:tc>
        <w:tc>
          <w:tcPr>
            <w:tcW w:w="1320" w:type="dxa"/>
            <w:shd w:val="clear" w:color="auto" w:fill="FAAE75"/>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 xml:space="preserve"> 9,50   </w:t>
            </w:r>
          </w:p>
        </w:tc>
        <w:tc>
          <w:tcPr>
            <w:tcW w:w="0" w:type="auto"/>
            <w:shd w:val="clear" w:color="auto" w:fill="FAAE75"/>
            <w:vAlign w:val="center"/>
          </w:tcPr>
          <w:p w:rsidR="00E22A62" w:rsidRPr="000D1C61" w:rsidRDefault="00E22A62" w:rsidP="00400D16">
            <w:pPr>
              <w:jc w:val="center"/>
              <w:rPr>
                <w:rFonts w:ascii="Calibri" w:hAnsi="Calibri"/>
                <w:color w:val="000000"/>
                <w:sz w:val="22"/>
                <w:szCs w:val="22"/>
              </w:rPr>
            </w:pPr>
            <w:r w:rsidRPr="000D1C61">
              <w:rPr>
                <w:rFonts w:ascii="Calibri" w:hAnsi="Calibri"/>
                <w:color w:val="000000"/>
                <w:sz w:val="22"/>
                <w:szCs w:val="22"/>
              </w:rPr>
              <w:t>9,6</w:t>
            </w:r>
          </w:p>
        </w:tc>
        <w:tc>
          <w:tcPr>
            <w:tcW w:w="0" w:type="auto"/>
            <w:shd w:val="clear" w:color="auto" w:fill="FAAE75"/>
            <w:vAlign w:val="center"/>
          </w:tcPr>
          <w:p w:rsidR="00E22A62" w:rsidRPr="000D1C61" w:rsidRDefault="00E22A62" w:rsidP="00400D16">
            <w:pPr>
              <w:jc w:val="center"/>
              <w:rPr>
                <w:rFonts w:ascii="Calibri" w:hAnsi="Calibri"/>
                <w:color w:val="000000"/>
                <w:sz w:val="22"/>
                <w:szCs w:val="22"/>
              </w:rPr>
            </w:pPr>
            <w:r w:rsidRPr="000D1C61">
              <w:rPr>
                <w:rFonts w:ascii="Calibri" w:hAnsi="Calibri"/>
                <w:color w:val="000000"/>
                <w:sz w:val="22"/>
                <w:szCs w:val="22"/>
              </w:rPr>
              <w:t>10,0</w:t>
            </w:r>
          </w:p>
        </w:tc>
      </w:tr>
    </w:tbl>
    <w:p w:rsidR="0024787E" w:rsidRDefault="0024787E" w:rsidP="0024787E">
      <w:pPr>
        <w:spacing w:line="240" w:lineRule="auto"/>
        <w:ind w:firstLine="708"/>
        <w:jc w:val="both"/>
        <w:rPr>
          <w:rFonts w:ascii="Arial" w:hAnsi="Arial" w:cs="Arial"/>
          <w:sz w:val="18"/>
          <w:szCs w:val="18"/>
        </w:rPr>
      </w:pPr>
    </w:p>
    <w:p w:rsidR="0024787E" w:rsidRDefault="0024787E" w:rsidP="00B903B5">
      <w:pPr>
        <w:spacing w:line="240" w:lineRule="auto"/>
        <w:ind w:firstLine="708"/>
        <w:jc w:val="both"/>
      </w:pPr>
      <w:r w:rsidRPr="0024787E">
        <w:t>По параметрам здоровьесберегающей</w:t>
      </w:r>
      <w:r w:rsidR="00BC357B">
        <w:t xml:space="preserve"> </w:t>
      </w:r>
      <w:r w:rsidRPr="0024787E">
        <w:t xml:space="preserve">среды, </w:t>
      </w:r>
      <w:r w:rsidR="00B903B5">
        <w:t>оценки уточняющих показателей составили от</w:t>
      </w:r>
      <w:r w:rsidR="00BC357B">
        <w:t xml:space="preserve"> </w:t>
      </w:r>
      <w:r w:rsidR="00400D16">
        <w:t>9</w:t>
      </w:r>
      <w:r w:rsidR="00BC357B">
        <w:t xml:space="preserve"> баллов, что свидетельствует об очень высоком уровне благоприятности здоровьесберегающей среды.</w:t>
      </w:r>
      <w:r w:rsidR="00400D16">
        <w:t xml:space="preserve"> Однако несколько снижены по сравнению с остальными оценки сбалансированности режима занятий.</w:t>
      </w:r>
    </w:p>
    <w:p w:rsidR="00BC357B" w:rsidRDefault="00BC357B" w:rsidP="00B903B5">
      <w:pPr>
        <w:spacing w:line="240" w:lineRule="auto"/>
        <w:ind w:firstLine="708"/>
        <w:jc w:val="both"/>
      </w:pPr>
    </w:p>
    <w:p w:rsidR="0024787E" w:rsidRPr="000D1C61" w:rsidRDefault="0024787E" w:rsidP="0024787E">
      <w:pPr>
        <w:spacing w:line="240" w:lineRule="auto"/>
        <w:ind w:firstLine="0"/>
        <w:jc w:val="both"/>
        <w:rPr>
          <w:rFonts w:ascii="Arial" w:hAnsi="Arial" w:cs="Arial"/>
          <w:b/>
          <w:color w:val="2A6C7D"/>
          <w:sz w:val="18"/>
          <w:szCs w:val="18"/>
        </w:rPr>
      </w:pPr>
    </w:p>
    <w:p w:rsidR="0024787E" w:rsidRPr="000D1C61" w:rsidRDefault="0024787E" w:rsidP="0024787E">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 xml:space="preserve">Таблица </w:t>
      </w:r>
      <w:r w:rsidR="00BC357B" w:rsidRPr="000D1C61">
        <w:rPr>
          <w:rFonts w:ascii="Arial" w:hAnsi="Arial" w:cs="Arial"/>
          <w:b/>
          <w:color w:val="2A6C7D"/>
          <w:sz w:val="18"/>
          <w:szCs w:val="18"/>
        </w:rPr>
        <w:t>10</w:t>
      </w:r>
      <w:r w:rsidRPr="000D1C61">
        <w:rPr>
          <w:rFonts w:ascii="Arial" w:hAnsi="Arial" w:cs="Arial"/>
          <w:b/>
          <w:color w:val="2A6C7D"/>
          <w:sz w:val="18"/>
          <w:szCs w:val="18"/>
        </w:rPr>
        <w:t>. Уточняющие показатели развития способностей учащихся</w:t>
      </w:r>
    </w:p>
    <w:p w:rsidR="0024787E" w:rsidRDefault="0024787E" w:rsidP="0024787E">
      <w:pPr>
        <w:spacing w:line="240" w:lineRule="auto"/>
        <w:ind w:firstLine="708"/>
        <w:jc w:val="both"/>
      </w:pPr>
    </w:p>
    <w:tbl>
      <w:tblPr>
        <w:tblW w:w="3940" w:type="pct"/>
        <w:tblInd w:w="5" w:type="dxa"/>
        <w:tblLook w:val="04A0" w:firstRow="1" w:lastRow="0" w:firstColumn="1" w:lastColumn="0" w:noHBand="0" w:noVBand="1"/>
      </w:tblPr>
      <w:tblGrid>
        <w:gridCol w:w="3108"/>
        <w:gridCol w:w="3767"/>
        <w:gridCol w:w="2691"/>
      </w:tblGrid>
      <w:tr w:rsidR="00E22A62" w:rsidRPr="000D1C61" w:rsidTr="00E22A62">
        <w:trPr>
          <w:trHeight w:val="300"/>
        </w:trPr>
        <w:tc>
          <w:tcPr>
            <w:tcW w:w="1625" w:type="pct"/>
            <w:tcBorders>
              <w:top w:val="single" w:sz="4" w:space="0" w:color="auto"/>
              <w:left w:val="nil"/>
              <w:bottom w:val="single" w:sz="4" w:space="0" w:color="auto"/>
              <w:right w:val="single" w:sz="4" w:space="0" w:color="auto"/>
            </w:tcBorders>
            <w:shd w:val="clear" w:color="auto" w:fill="B8D779"/>
            <w:noWrap/>
            <w:vAlign w:val="center"/>
            <w:hideMark/>
          </w:tcPr>
          <w:p w:rsidR="00E22A62" w:rsidRPr="000D1C61" w:rsidRDefault="00E22A62" w:rsidP="00BC357B">
            <w:pPr>
              <w:spacing w:line="240" w:lineRule="auto"/>
              <w:ind w:firstLine="0"/>
              <w:jc w:val="center"/>
              <w:rPr>
                <w:rFonts w:ascii="Arial" w:hAnsi="Arial" w:cs="Arial"/>
                <w:color w:val="000000"/>
                <w:sz w:val="18"/>
                <w:szCs w:val="18"/>
              </w:rPr>
            </w:pPr>
            <w:r w:rsidRPr="000D1C61">
              <w:rPr>
                <w:rFonts w:ascii="Arial" w:hAnsi="Arial" w:cs="Arial"/>
                <w:color w:val="000000"/>
                <w:sz w:val="18"/>
                <w:szCs w:val="18"/>
              </w:rPr>
              <w:t>Б Обучающиеся могут участвовать в конкурсах, смотрах, выставках, в т.ч. общероссийского и международного уровня</w:t>
            </w:r>
          </w:p>
        </w:tc>
        <w:tc>
          <w:tcPr>
            <w:tcW w:w="1962" w:type="pct"/>
            <w:tcBorders>
              <w:top w:val="single" w:sz="4" w:space="0" w:color="auto"/>
              <w:left w:val="nil"/>
              <w:bottom w:val="single" w:sz="4" w:space="0" w:color="auto"/>
              <w:right w:val="single" w:sz="4" w:space="0" w:color="auto"/>
            </w:tcBorders>
            <w:shd w:val="clear" w:color="auto" w:fill="B8D779"/>
            <w:noWrap/>
            <w:vAlign w:val="center"/>
            <w:hideMark/>
          </w:tcPr>
          <w:p w:rsidR="00E22A62" w:rsidRPr="000D1C61" w:rsidRDefault="00E22A62" w:rsidP="00BC357B">
            <w:pPr>
              <w:spacing w:line="240" w:lineRule="auto"/>
              <w:ind w:firstLine="0"/>
              <w:jc w:val="center"/>
              <w:rPr>
                <w:rFonts w:ascii="Arial" w:hAnsi="Arial" w:cs="Arial"/>
                <w:color w:val="000000"/>
                <w:sz w:val="18"/>
                <w:szCs w:val="18"/>
              </w:rPr>
            </w:pPr>
            <w:r w:rsidRPr="000D1C61">
              <w:rPr>
                <w:rFonts w:ascii="Arial" w:hAnsi="Arial" w:cs="Arial"/>
                <w:color w:val="000000"/>
                <w:sz w:val="18"/>
                <w:szCs w:val="18"/>
              </w:rPr>
              <w:t>В Участие в мероприятиях( олимпиадах, соревнованиях, конкурсах, смотрах, выставках) доступно для всех обучающихся, а не для «избранных».</w:t>
            </w:r>
          </w:p>
        </w:tc>
        <w:tc>
          <w:tcPr>
            <w:tcW w:w="1412" w:type="pct"/>
            <w:tcBorders>
              <w:top w:val="single" w:sz="4" w:space="0" w:color="auto"/>
              <w:left w:val="nil"/>
              <w:bottom w:val="single" w:sz="4" w:space="0" w:color="auto"/>
              <w:right w:val="single" w:sz="4" w:space="0" w:color="auto"/>
            </w:tcBorders>
            <w:shd w:val="clear" w:color="auto" w:fill="B8D779"/>
            <w:noWrap/>
            <w:vAlign w:val="center"/>
            <w:hideMark/>
          </w:tcPr>
          <w:p w:rsidR="00E22A62" w:rsidRPr="000D1C61" w:rsidRDefault="00E22A62" w:rsidP="00E22A62">
            <w:pPr>
              <w:spacing w:line="240" w:lineRule="auto"/>
              <w:ind w:firstLine="0"/>
              <w:jc w:val="center"/>
              <w:rPr>
                <w:rFonts w:ascii="Arial" w:hAnsi="Arial" w:cs="Arial"/>
                <w:color w:val="000000"/>
                <w:sz w:val="18"/>
                <w:szCs w:val="18"/>
              </w:rPr>
            </w:pPr>
            <w:r w:rsidRPr="000D1C61">
              <w:rPr>
                <w:rFonts w:ascii="Arial" w:hAnsi="Arial" w:cs="Arial"/>
                <w:color w:val="000000"/>
                <w:sz w:val="18"/>
                <w:szCs w:val="18"/>
              </w:rPr>
              <w:t>Г Обучение в данном учреждении способствует   развитию и творческих способностей обучающихся.</w:t>
            </w:r>
          </w:p>
        </w:tc>
      </w:tr>
      <w:tr w:rsidR="00E22A62" w:rsidRPr="000D1C61" w:rsidTr="00E22A62">
        <w:trPr>
          <w:trHeight w:val="300"/>
        </w:trPr>
        <w:tc>
          <w:tcPr>
            <w:tcW w:w="1625" w:type="pct"/>
            <w:tcBorders>
              <w:top w:val="single" w:sz="4" w:space="0" w:color="auto"/>
              <w:left w:val="nil"/>
              <w:bottom w:val="single" w:sz="4" w:space="0" w:color="auto"/>
              <w:right w:val="single" w:sz="4" w:space="0" w:color="auto"/>
            </w:tcBorders>
            <w:shd w:val="clear" w:color="auto" w:fill="B8D779"/>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8,77</w:t>
            </w:r>
          </w:p>
        </w:tc>
        <w:tc>
          <w:tcPr>
            <w:tcW w:w="1962" w:type="pct"/>
            <w:tcBorders>
              <w:top w:val="single" w:sz="4" w:space="0" w:color="auto"/>
              <w:left w:val="nil"/>
              <w:bottom w:val="single" w:sz="4" w:space="0" w:color="auto"/>
              <w:right w:val="single" w:sz="4" w:space="0" w:color="auto"/>
            </w:tcBorders>
            <w:shd w:val="clear" w:color="auto" w:fill="B8D779"/>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8,23</w:t>
            </w:r>
          </w:p>
        </w:tc>
        <w:tc>
          <w:tcPr>
            <w:tcW w:w="1412" w:type="pct"/>
            <w:tcBorders>
              <w:top w:val="single" w:sz="4" w:space="0" w:color="auto"/>
              <w:left w:val="nil"/>
              <w:bottom w:val="single" w:sz="4" w:space="0" w:color="auto"/>
              <w:right w:val="single" w:sz="4" w:space="0" w:color="auto"/>
            </w:tcBorders>
            <w:shd w:val="clear" w:color="auto" w:fill="B8D779"/>
            <w:noWrap/>
            <w:hideMark/>
          </w:tcPr>
          <w:p w:rsidR="00E22A62" w:rsidRPr="00400D16" w:rsidRDefault="00E22A62" w:rsidP="00400D16">
            <w:pPr>
              <w:ind w:firstLine="0"/>
              <w:jc w:val="center"/>
              <w:rPr>
                <w:rFonts w:ascii="Calibri" w:hAnsi="Calibri"/>
                <w:color w:val="000000"/>
                <w:sz w:val="22"/>
                <w:szCs w:val="22"/>
              </w:rPr>
            </w:pPr>
            <w:r w:rsidRPr="00400D16">
              <w:rPr>
                <w:rFonts w:ascii="Calibri" w:hAnsi="Calibri"/>
                <w:color w:val="000000"/>
                <w:sz w:val="22"/>
                <w:szCs w:val="22"/>
              </w:rPr>
              <w:t>9,38</w:t>
            </w:r>
          </w:p>
        </w:tc>
      </w:tr>
    </w:tbl>
    <w:p w:rsidR="0024787E" w:rsidRDefault="0024787E" w:rsidP="009B3FC1">
      <w:pPr>
        <w:spacing w:line="240" w:lineRule="auto"/>
        <w:ind w:firstLine="0"/>
        <w:rPr>
          <w:rFonts w:ascii="Arial" w:hAnsi="Arial" w:cs="Arial"/>
          <w:sz w:val="18"/>
          <w:szCs w:val="18"/>
        </w:rPr>
      </w:pPr>
    </w:p>
    <w:p w:rsidR="0024787E" w:rsidRDefault="0024787E" w:rsidP="00BC357B">
      <w:pPr>
        <w:spacing w:line="240" w:lineRule="auto"/>
        <w:ind w:firstLine="708"/>
        <w:jc w:val="both"/>
      </w:pPr>
      <w:r w:rsidRPr="0024787E">
        <w:t xml:space="preserve">По параметрам </w:t>
      </w:r>
      <w:r w:rsidR="00400D16">
        <w:t xml:space="preserve">развития </w:t>
      </w:r>
      <w:r>
        <w:t xml:space="preserve">способностей учащихся оценки </w:t>
      </w:r>
      <w:r w:rsidR="00400D16">
        <w:t xml:space="preserve">составляют в основном от 8 до 9 баллов. </w:t>
      </w:r>
      <w:r w:rsidR="00BC357B">
        <w:t xml:space="preserve"> </w:t>
      </w:r>
      <w:r w:rsidR="00400D16">
        <w:t>При этом ниже остальных оказались оценки   общедоступности участия в мероприятиях, а наиболее высоко оценили респонденты развивающую среду самого учреждения (9,4 балла)</w:t>
      </w:r>
    </w:p>
    <w:p w:rsidR="0024787E" w:rsidRPr="000D1C61" w:rsidRDefault="0024787E" w:rsidP="0024787E">
      <w:pPr>
        <w:spacing w:line="240" w:lineRule="auto"/>
        <w:ind w:firstLine="0"/>
        <w:jc w:val="both"/>
        <w:rPr>
          <w:rFonts w:ascii="Arial" w:hAnsi="Arial" w:cs="Arial"/>
          <w:b/>
          <w:color w:val="2A6C7D"/>
          <w:sz w:val="18"/>
          <w:szCs w:val="18"/>
        </w:rPr>
      </w:pPr>
    </w:p>
    <w:p w:rsidR="0024787E" w:rsidRPr="000D1C61" w:rsidRDefault="0024787E" w:rsidP="0024787E">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 xml:space="preserve">Таблица </w:t>
      </w:r>
      <w:r w:rsidR="00C93DD4" w:rsidRPr="000D1C61">
        <w:rPr>
          <w:rFonts w:ascii="Arial" w:hAnsi="Arial" w:cs="Arial"/>
          <w:b/>
          <w:color w:val="2A6C7D"/>
          <w:sz w:val="18"/>
          <w:szCs w:val="18"/>
        </w:rPr>
        <w:t>11</w:t>
      </w:r>
      <w:r w:rsidRPr="000D1C61">
        <w:rPr>
          <w:rFonts w:ascii="Arial" w:hAnsi="Arial" w:cs="Arial"/>
          <w:b/>
          <w:color w:val="2A6C7D"/>
          <w:sz w:val="18"/>
          <w:szCs w:val="18"/>
        </w:rPr>
        <w:t>. Уточняющие показатели безбарьерной среды</w:t>
      </w:r>
    </w:p>
    <w:p w:rsidR="0024787E" w:rsidRDefault="0024787E" w:rsidP="0024787E">
      <w:pPr>
        <w:spacing w:line="240" w:lineRule="auto"/>
        <w:ind w:firstLine="708"/>
        <w:jc w:val="both"/>
      </w:pPr>
    </w:p>
    <w:tbl>
      <w:tblPr>
        <w:tblW w:w="5000" w:type="pct"/>
        <w:shd w:val="clear" w:color="auto" w:fill="D0E4A6"/>
        <w:tblLayout w:type="fixed"/>
        <w:tblLook w:val="04A0" w:firstRow="1" w:lastRow="0" w:firstColumn="1" w:lastColumn="0" w:noHBand="0" w:noVBand="1"/>
      </w:tblPr>
      <w:tblGrid>
        <w:gridCol w:w="2392"/>
        <w:gridCol w:w="2393"/>
        <w:gridCol w:w="2393"/>
        <w:gridCol w:w="2393"/>
      </w:tblGrid>
      <w:tr w:rsidR="0024787E" w:rsidRPr="000D1C61" w:rsidTr="000D1C61">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EAA7A7"/>
            <w:noWrap/>
            <w:hideMark/>
          </w:tcPr>
          <w:p w:rsidR="0024787E" w:rsidRPr="000D1C61" w:rsidRDefault="0024787E" w:rsidP="0024787E">
            <w:pPr>
              <w:spacing w:line="240" w:lineRule="auto"/>
              <w:ind w:firstLine="0"/>
              <w:rPr>
                <w:rFonts w:ascii="Arial" w:hAnsi="Arial" w:cs="Arial"/>
                <w:color w:val="000000"/>
                <w:sz w:val="18"/>
                <w:szCs w:val="18"/>
              </w:rPr>
            </w:pPr>
            <w:r w:rsidRPr="000D1C61">
              <w:rPr>
                <w:rFonts w:ascii="Arial" w:hAnsi="Arial" w:cs="Arial"/>
                <w:color w:val="000000"/>
                <w:sz w:val="18"/>
                <w:szCs w:val="18"/>
              </w:rPr>
              <w:t>А Элементы доступной среды  - пандусы, лифты, подъёмники, надписи с использованием шрифта Брайля, информационные табло, звуковые сигналы и объявления,   рельефная разметка пола для слепых и т.д.</w:t>
            </w:r>
          </w:p>
        </w:tc>
        <w:tc>
          <w:tcPr>
            <w:tcW w:w="1250" w:type="pct"/>
            <w:tcBorders>
              <w:top w:val="single" w:sz="4" w:space="0" w:color="auto"/>
              <w:left w:val="nil"/>
              <w:bottom w:val="single" w:sz="4" w:space="0" w:color="auto"/>
              <w:right w:val="single" w:sz="4" w:space="0" w:color="auto"/>
            </w:tcBorders>
            <w:shd w:val="clear" w:color="auto" w:fill="EAA7A7"/>
            <w:noWrap/>
            <w:hideMark/>
          </w:tcPr>
          <w:p w:rsidR="0024787E" w:rsidRPr="000D1C61" w:rsidRDefault="0024787E" w:rsidP="0024787E">
            <w:pPr>
              <w:spacing w:line="240" w:lineRule="auto"/>
              <w:ind w:firstLine="0"/>
              <w:rPr>
                <w:rFonts w:ascii="Arial" w:hAnsi="Arial" w:cs="Arial"/>
                <w:color w:val="000000"/>
                <w:sz w:val="18"/>
                <w:szCs w:val="18"/>
              </w:rPr>
            </w:pPr>
            <w:r w:rsidRPr="000D1C61">
              <w:rPr>
                <w:rFonts w:ascii="Arial" w:hAnsi="Arial" w:cs="Arial"/>
                <w:color w:val="000000"/>
                <w:sz w:val="18"/>
                <w:szCs w:val="18"/>
              </w:rPr>
              <w:t>Б Наличие специальных  образовательных программ для лиц с ОВЗ</w:t>
            </w:r>
          </w:p>
        </w:tc>
        <w:tc>
          <w:tcPr>
            <w:tcW w:w="1250" w:type="pct"/>
            <w:tcBorders>
              <w:top w:val="single" w:sz="4" w:space="0" w:color="auto"/>
              <w:left w:val="nil"/>
              <w:bottom w:val="single" w:sz="4" w:space="0" w:color="auto"/>
              <w:right w:val="single" w:sz="4" w:space="0" w:color="auto"/>
            </w:tcBorders>
            <w:shd w:val="clear" w:color="auto" w:fill="EAA7A7"/>
            <w:noWrap/>
            <w:hideMark/>
          </w:tcPr>
          <w:p w:rsidR="0024787E" w:rsidRPr="000D1C61" w:rsidRDefault="0024787E" w:rsidP="0024787E">
            <w:pPr>
              <w:spacing w:line="240" w:lineRule="auto"/>
              <w:ind w:firstLine="0"/>
              <w:rPr>
                <w:rFonts w:ascii="Arial" w:hAnsi="Arial" w:cs="Arial"/>
                <w:color w:val="000000"/>
                <w:sz w:val="18"/>
                <w:szCs w:val="18"/>
              </w:rPr>
            </w:pPr>
            <w:r w:rsidRPr="000D1C61">
              <w:rPr>
                <w:rFonts w:ascii="Arial" w:hAnsi="Arial" w:cs="Arial"/>
                <w:color w:val="000000"/>
                <w:sz w:val="18"/>
                <w:szCs w:val="18"/>
              </w:rPr>
              <w:t>В Наличие специалистов по работе с лицами с ОВЗ – дефектологи, социальные работники, специалисты по адаптивной физической культуре и др.</w:t>
            </w:r>
          </w:p>
        </w:tc>
        <w:tc>
          <w:tcPr>
            <w:tcW w:w="1250" w:type="pct"/>
            <w:tcBorders>
              <w:top w:val="single" w:sz="4" w:space="0" w:color="auto"/>
              <w:left w:val="nil"/>
              <w:bottom w:val="single" w:sz="4" w:space="0" w:color="auto"/>
              <w:right w:val="single" w:sz="4" w:space="0" w:color="auto"/>
            </w:tcBorders>
            <w:shd w:val="clear" w:color="auto" w:fill="EAA7A7"/>
            <w:noWrap/>
            <w:hideMark/>
          </w:tcPr>
          <w:p w:rsidR="0024787E" w:rsidRPr="000D1C61" w:rsidRDefault="0024787E" w:rsidP="00E82D9A">
            <w:pPr>
              <w:spacing w:line="240" w:lineRule="auto"/>
              <w:ind w:firstLine="0"/>
              <w:rPr>
                <w:rFonts w:ascii="Arial" w:hAnsi="Arial" w:cs="Arial"/>
                <w:color w:val="000000"/>
                <w:sz w:val="18"/>
                <w:szCs w:val="18"/>
              </w:rPr>
            </w:pPr>
            <w:r w:rsidRPr="000D1C61">
              <w:rPr>
                <w:rFonts w:ascii="Arial" w:hAnsi="Arial" w:cs="Arial"/>
                <w:color w:val="000000"/>
                <w:sz w:val="18"/>
                <w:szCs w:val="18"/>
              </w:rPr>
              <w:t xml:space="preserve">Г Доступ к </w:t>
            </w:r>
            <w:r w:rsidR="00E82D9A">
              <w:rPr>
                <w:rFonts w:ascii="Arial" w:hAnsi="Arial" w:cs="Arial"/>
                <w:color w:val="000000"/>
                <w:sz w:val="18"/>
                <w:szCs w:val="18"/>
              </w:rPr>
              <w:t>специальным мероприятиям ( конкурсам и пр.)для лиц с ОВЗ</w:t>
            </w:r>
          </w:p>
        </w:tc>
      </w:tr>
      <w:tr w:rsidR="00400D16" w:rsidRPr="000D1C61" w:rsidTr="00400D16">
        <w:trPr>
          <w:trHeight w:val="300"/>
        </w:trPr>
        <w:tc>
          <w:tcPr>
            <w:tcW w:w="1250" w:type="pct"/>
            <w:tcBorders>
              <w:top w:val="single" w:sz="4" w:space="0" w:color="auto"/>
              <w:left w:val="single" w:sz="4" w:space="0" w:color="auto"/>
              <w:bottom w:val="single" w:sz="4" w:space="0" w:color="auto"/>
              <w:right w:val="single" w:sz="4" w:space="0" w:color="auto"/>
            </w:tcBorders>
            <w:shd w:val="clear" w:color="auto" w:fill="EAA7A7"/>
            <w:noWrap/>
            <w:vAlign w:val="center"/>
            <w:hideMark/>
          </w:tcPr>
          <w:p w:rsidR="00400D16" w:rsidRPr="00400D16" w:rsidRDefault="00400D16" w:rsidP="00400D16">
            <w:pPr>
              <w:ind w:firstLine="0"/>
              <w:jc w:val="center"/>
              <w:rPr>
                <w:rFonts w:ascii="Calibri" w:hAnsi="Calibri"/>
                <w:color w:val="000000"/>
                <w:sz w:val="22"/>
                <w:szCs w:val="22"/>
              </w:rPr>
            </w:pPr>
            <w:r w:rsidRPr="00400D16">
              <w:rPr>
                <w:rFonts w:ascii="Calibri" w:hAnsi="Calibri"/>
                <w:color w:val="000000"/>
                <w:sz w:val="22"/>
                <w:szCs w:val="22"/>
              </w:rPr>
              <w:t>2,73</w:t>
            </w:r>
          </w:p>
        </w:tc>
        <w:tc>
          <w:tcPr>
            <w:tcW w:w="1250" w:type="pct"/>
            <w:tcBorders>
              <w:top w:val="single" w:sz="4" w:space="0" w:color="auto"/>
              <w:left w:val="nil"/>
              <w:bottom w:val="single" w:sz="4" w:space="0" w:color="auto"/>
              <w:right w:val="single" w:sz="4" w:space="0" w:color="auto"/>
            </w:tcBorders>
            <w:shd w:val="clear" w:color="auto" w:fill="EAA7A7"/>
            <w:noWrap/>
            <w:vAlign w:val="center"/>
            <w:hideMark/>
          </w:tcPr>
          <w:p w:rsidR="00400D16" w:rsidRPr="00400D16" w:rsidRDefault="00400D16" w:rsidP="00400D16">
            <w:pPr>
              <w:ind w:firstLine="0"/>
              <w:jc w:val="center"/>
              <w:rPr>
                <w:rFonts w:ascii="Calibri" w:hAnsi="Calibri"/>
                <w:color w:val="000000"/>
                <w:sz w:val="22"/>
                <w:szCs w:val="22"/>
              </w:rPr>
            </w:pPr>
            <w:r w:rsidRPr="00400D16">
              <w:rPr>
                <w:rFonts w:ascii="Calibri" w:hAnsi="Calibri"/>
                <w:color w:val="000000"/>
                <w:sz w:val="22"/>
                <w:szCs w:val="22"/>
              </w:rPr>
              <w:t>3,46</w:t>
            </w:r>
          </w:p>
        </w:tc>
        <w:tc>
          <w:tcPr>
            <w:tcW w:w="1250" w:type="pct"/>
            <w:tcBorders>
              <w:top w:val="single" w:sz="4" w:space="0" w:color="auto"/>
              <w:left w:val="nil"/>
              <w:bottom w:val="single" w:sz="4" w:space="0" w:color="auto"/>
              <w:right w:val="single" w:sz="4" w:space="0" w:color="auto"/>
            </w:tcBorders>
            <w:shd w:val="clear" w:color="auto" w:fill="EAA7A7"/>
            <w:noWrap/>
            <w:vAlign w:val="center"/>
            <w:hideMark/>
          </w:tcPr>
          <w:p w:rsidR="00400D16" w:rsidRPr="00400D16" w:rsidRDefault="00400D16" w:rsidP="00400D16">
            <w:pPr>
              <w:ind w:firstLine="0"/>
              <w:jc w:val="center"/>
              <w:rPr>
                <w:rFonts w:ascii="Calibri" w:hAnsi="Calibri"/>
                <w:color w:val="000000"/>
                <w:sz w:val="22"/>
                <w:szCs w:val="22"/>
              </w:rPr>
            </w:pPr>
            <w:r w:rsidRPr="00400D16">
              <w:rPr>
                <w:rFonts w:ascii="Calibri" w:hAnsi="Calibri"/>
                <w:color w:val="000000"/>
                <w:sz w:val="22"/>
                <w:szCs w:val="22"/>
              </w:rPr>
              <w:t>2,38</w:t>
            </w:r>
          </w:p>
        </w:tc>
        <w:tc>
          <w:tcPr>
            <w:tcW w:w="1250" w:type="pct"/>
            <w:tcBorders>
              <w:top w:val="single" w:sz="4" w:space="0" w:color="auto"/>
              <w:left w:val="nil"/>
              <w:bottom w:val="single" w:sz="4" w:space="0" w:color="auto"/>
              <w:right w:val="single" w:sz="4" w:space="0" w:color="auto"/>
            </w:tcBorders>
            <w:shd w:val="clear" w:color="auto" w:fill="EAA7A7"/>
            <w:noWrap/>
            <w:vAlign w:val="center"/>
            <w:hideMark/>
          </w:tcPr>
          <w:p w:rsidR="00400D16" w:rsidRPr="00400D16" w:rsidRDefault="00400D16" w:rsidP="00400D16">
            <w:pPr>
              <w:ind w:firstLine="0"/>
              <w:jc w:val="center"/>
              <w:rPr>
                <w:rFonts w:ascii="Calibri" w:hAnsi="Calibri"/>
                <w:color w:val="000000"/>
                <w:sz w:val="22"/>
                <w:szCs w:val="22"/>
              </w:rPr>
            </w:pPr>
            <w:r w:rsidRPr="00400D16">
              <w:rPr>
                <w:rFonts w:ascii="Calibri" w:hAnsi="Calibri"/>
                <w:color w:val="000000"/>
                <w:sz w:val="22"/>
                <w:szCs w:val="22"/>
              </w:rPr>
              <w:t>4,23</w:t>
            </w:r>
          </w:p>
        </w:tc>
      </w:tr>
    </w:tbl>
    <w:p w:rsidR="00EF4097" w:rsidRDefault="00EF4097" w:rsidP="0024787E"/>
    <w:p w:rsidR="0024787E" w:rsidRDefault="00400D16" w:rsidP="00BC357B">
      <w:pPr>
        <w:spacing w:line="240" w:lineRule="auto"/>
        <w:ind w:firstLine="708"/>
        <w:jc w:val="both"/>
      </w:pPr>
      <w:r>
        <w:t>Не смотря на то, что общая оценка возможностей для обучающихся с ОВЗ оценивается в 6,75 баллов, уточняющие показатели по данному критерию очень низки: от 2,4 до 2,3 баллов.</w:t>
      </w:r>
    </w:p>
    <w:p w:rsidR="00E82D9A" w:rsidRDefault="00400D16" w:rsidP="00BC357B">
      <w:pPr>
        <w:spacing w:line="240" w:lineRule="auto"/>
        <w:ind w:firstLine="708"/>
        <w:jc w:val="both"/>
      </w:pPr>
      <w:r>
        <w:t xml:space="preserve">Наиболее низко оценивается такой показатель, как наличие специалистов для работы с детьми с ОВЗ (2,38 баллов). </w:t>
      </w:r>
      <w:r w:rsidR="00E82D9A">
        <w:t xml:space="preserve">Чуть выше (2,73 балла) оценивается наличие элементов безбарьерной среды (или, в данном </w:t>
      </w:r>
      <w:r w:rsidR="00E82D9A">
        <w:lastRenderedPageBreak/>
        <w:t xml:space="preserve">случае - их отсутствие). </w:t>
      </w:r>
      <w:r w:rsidR="00A0201D">
        <w:t>Наличие специальных образовательных программ</w:t>
      </w:r>
      <w:r w:rsidR="00E82D9A">
        <w:t xml:space="preserve"> оценивается в 3,4 балла. Наиболее высокая оценка отмечается по параметру доступа к специальным конкурсам для  детей с ОВЗ (4,23 балла). Различие  между общими и уточняющими показателями свидетельствует в пользу того, что работу с инвалидами «вытягивает» педагогический состав учреждения. </w:t>
      </w:r>
    </w:p>
    <w:p w:rsidR="00A0201D" w:rsidRDefault="00A0201D" w:rsidP="00BC357B">
      <w:pPr>
        <w:spacing w:line="240" w:lineRule="auto"/>
        <w:ind w:firstLine="708"/>
        <w:jc w:val="both"/>
      </w:pPr>
      <w:r>
        <w:t xml:space="preserve"> </w:t>
      </w:r>
    </w:p>
    <w:p w:rsidR="00C93DD4" w:rsidRDefault="00C93DD4" w:rsidP="00BC357B">
      <w:pPr>
        <w:spacing w:line="240" w:lineRule="auto"/>
        <w:ind w:firstLine="708"/>
        <w:jc w:val="both"/>
      </w:pPr>
    </w:p>
    <w:p w:rsidR="00C93DD4" w:rsidRPr="000D1C61" w:rsidRDefault="00C93DD4" w:rsidP="00C93DD4">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12. Уточняющие показатели наличия возможности оказания психолого-педагогической, медицинской и социальной помощи обучающимся</w:t>
      </w:r>
    </w:p>
    <w:p w:rsidR="00C93DD4" w:rsidRDefault="00C93DD4" w:rsidP="00BC357B">
      <w:pPr>
        <w:spacing w:line="240" w:lineRule="auto"/>
        <w:ind w:firstLine="708"/>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1373"/>
      </w:tblGrid>
      <w:tr w:rsidR="00C93DD4" w:rsidRPr="000D1C61" w:rsidTr="000D1C61">
        <w:trPr>
          <w:trHeight w:val="300"/>
        </w:trPr>
        <w:tc>
          <w:tcPr>
            <w:tcW w:w="3756" w:type="pct"/>
            <w:shd w:val="clear" w:color="auto" w:fill="D49887"/>
            <w:noWrap/>
            <w:vAlign w:val="bottom"/>
            <w:hideMark/>
          </w:tcPr>
          <w:p w:rsidR="00C93DD4" w:rsidRPr="00C93DD4" w:rsidRDefault="00C93DD4" w:rsidP="00C93DD4">
            <w:pPr>
              <w:spacing w:line="240" w:lineRule="auto"/>
              <w:ind w:firstLine="0"/>
              <w:rPr>
                <w:rFonts w:ascii="Calibri" w:hAnsi="Calibri"/>
                <w:iCs w:val="0"/>
                <w:color w:val="000000"/>
                <w:sz w:val="22"/>
                <w:szCs w:val="22"/>
                <w:lang w:eastAsia="ru-RU"/>
              </w:rPr>
            </w:pPr>
            <w:r>
              <w:rPr>
                <w:rFonts w:ascii="Calibri" w:hAnsi="Calibri"/>
                <w:iCs w:val="0"/>
                <w:color w:val="000000"/>
                <w:sz w:val="22"/>
                <w:szCs w:val="22"/>
                <w:lang w:eastAsia="ru-RU"/>
              </w:rPr>
              <w:t>А</w:t>
            </w:r>
            <w:r w:rsidRPr="00C93DD4">
              <w:rPr>
                <w:rFonts w:ascii="Calibri" w:hAnsi="Calibri"/>
                <w:iCs w:val="0"/>
                <w:color w:val="000000"/>
                <w:sz w:val="22"/>
                <w:szCs w:val="22"/>
                <w:lang w:eastAsia="ru-RU"/>
              </w:rPr>
              <w:t>. Наличие условий и доступность психолого-педагогической помощи обучающимся</w:t>
            </w:r>
          </w:p>
        </w:tc>
        <w:tc>
          <w:tcPr>
            <w:tcW w:w="1244" w:type="pct"/>
            <w:shd w:val="clear" w:color="auto" w:fill="D49887"/>
            <w:noWrap/>
            <w:vAlign w:val="bottom"/>
            <w:hideMark/>
          </w:tcPr>
          <w:p w:rsidR="00C93DD4" w:rsidRPr="00C93DD4" w:rsidRDefault="00C93DD4" w:rsidP="00E82D9A">
            <w:pPr>
              <w:spacing w:line="240" w:lineRule="auto"/>
              <w:ind w:firstLine="0"/>
              <w:rPr>
                <w:rFonts w:ascii="Calibri" w:hAnsi="Calibri"/>
                <w:iCs w:val="0"/>
                <w:color w:val="000000"/>
                <w:sz w:val="22"/>
                <w:szCs w:val="22"/>
                <w:lang w:eastAsia="ru-RU"/>
              </w:rPr>
            </w:pPr>
            <w:r w:rsidRPr="00C93DD4">
              <w:rPr>
                <w:rFonts w:ascii="Calibri" w:hAnsi="Calibri"/>
                <w:iCs w:val="0"/>
                <w:color w:val="000000"/>
                <w:sz w:val="22"/>
                <w:szCs w:val="22"/>
                <w:lang w:eastAsia="ru-RU"/>
              </w:rPr>
              <w:t xml:space="preserve">          </w:t>
            </w:r>
            <w:r w:rsidR="00E82D9A">
              <w:rPr>
                <w:rFonts w:ascii="Calibri" w:hAnsi="Calibri"/>
                <w:iCs w:val="0"/>
                <w:color w:val="000000"/>
                <w:sz w:val="22"/>
                <w:szCs w:val="22"/>
                <w:lang w:eastAsia="ru-RU"/>
              </w:rPr>
              <w:t>5,4</w:t>
            </w:r>
            <w:r w:rsidRPr="00C93DD4">
              <w:rPr>
                <w:rFonts w:ascii="Calibri" w:hAnsi="Calibri"/>
                <w:iCs w:val="0"/>
                <w:color w:val="000000"/>
                <w:sz w:val="22"/>
                <w:szCs w:val="22"/>
                <w:lang w:eastAsia="ru-RU"/>
              </w:rPr>
              <w:t xml:space="preserve">   </w:t>
            </w:r>
          </w:p>
        </w:tc>
      </w:tr>
      <w:tr w:rsidR="00C93DD4" w:rsidRPr="000D1C61" w:rsidTr="000D1C61">
        <w:trPr>
          <w:trHeight w:val="300"/>
        </w:trPr>
        <w:tc>
          <w:tcPr>
            <w:tcW w:w="3756" w:type="pct"/>
            <w:shd w:val="clear" w:color="auto" w:fill="D49887"/>
            <w:noWrap/>
            <w:vAlign w:val="bottom"/>
            <w:hideMark/>
          </w:tcPr>
          <w:p w:rsidR="00C93DD4" w:rsidRPr="00C93DD4" w:rsidRDefault="00C93DD4" w:rsidP="00C93DD4">
            <w:pPr>
              <w:spacing w:line="240" w:lineRule="auto"/>
              <w:ind w:firstLine="0"/>
              <w:rPr>
                <w:rFonts w:ascii="Calibri" w:hAnsi="Calibri"/>
                <w:iCs w:val="0"/>
                <w:color w:val="000000"/>
                <w:sz w:val="22"/>
                <w:szCs w:val="22"/>
                <w:lang w:eastAsia="ru-RU"/>
              </w:rPr>
            </w:pPr>
            <w:r>
              <w:rPr>
                <w:rFonts w:ascii="Calibri" w:hAnsi="Calibri"/>
                <w:iCs w:val="0"/>
                <w:color w:val="000000"/>
                <w:sz w:val="22"/>
                <w:szCs w:val="22"/>
                <w:lang w:eastAsia="ru-RU"/>
              </w:rPr>
              <w:t>Б</w:t>
            </w:r>
            <w:r w:rsidRPr="00C93DD4">
              <w:rPr>
                <w:rFonts w:ascii="Calibri" w:hAnsi="Calibri"/>
                <w:iCs w:val="0"/>
                <w:color w:val="000000"/>
                <w:sz w:val="22"/>
                <w:szCs w:val="22"/>
                <w:lang w:eastAsia="ru-RU"/>
              </w:rPr>
              <w:t>. Наличие условий и доступность медицинской помощи обучающимся</w:t>
            </w:r>
          </w:p>
        </w:tc>
        <w:tc>
          <w:tcPr>
            <w:tcW w:w="1244" w:type="pct"/>
            <w:shd w:val="clear" w:color="auto" w:fill="D49887"/>
            <w:noWrap/>
            <w:vAlign w:val="bottom"/>
            <w:hideMark/>
          </w:tcPr>
          <w:p w:rsidR="00C93DD4" w:rsidRPr="00C93DD4" w:rsidRDefault="00C93DD4" w:rsidP="00E82D9A">
            <w:pPr>
              <w:spacing w:line="240" w:lineRule="auto"/>
              <w:ind w:firstLine="0"/>
              <w:rPr>
                <w:rFonts w:ascii="Calibri" w:hAnsi="Calibri"/>
                <w:iCs w:val="0"/>
                <w:color w:val="000000"/>
                <w:sz w:val="22"/>
                <w:szCs w:val="22"/>
                <w:lang w:eastAsia="ru-RU"/>
              </w:rPr>
            </w:pPr>
            <w:r w:rsidRPr="00C93DD4">
              <w:rPr>
                <w:rFonts w:ascii="Calibri" w:hAnsi="Calibri"/>
                <w:iCs w:val="0"/>
                <w:color w:val="000000"/>
                <w:sz w:val="22"/>
                <w:szCs w:val="22"/>
                <w:lang w:eastAsia="ru-RU"/>
              </w:rPr>
              <w:t xml:space="preserve">          </w:t>
            </w:r>
            <w:r w:rsidR="00E82D9A">
              <w:rPr>
                <w:rFonts w:ascii="Calibri" w:hAnsi="Calibri"/>
                <w:iCs w:val="0"/>
                <w:color w:val="000000"/>
                <w:sz w:val="22"/>
                <w:szCs w:val="22"/>
                <w:lang w:eastAsia="ru-RU"/>
              </w:rPr>
              <w:t>6</w:t>
            </w:r>
            <w:r w:rsidRPr="00C93DD4">
              <w:rPr>
                <w:rFonts w:ascii="Calibri" w:hAnsi="Calibri"/>
                <w:iCs w:val="0"/>
                <w:color w:val="000000"/>
                <w:sz w:val="22"/>
                <w:szCs w:val="22"/>
                <w:lang w:eastAsia="ru-RU"/>
              </w:rPr>
              <w:t xml:space="preserve">,4   </w:t>
            </w:r>
          </w:p>
        </w:tc>
      </w:tr>
    </w:tbl>
    <w:p w:rsidR="00C93DD4" w:rsidRDefault="00C93DD4" w:rsidP="00BC357B">
      <w:pPr>
        <w:spacing w:line="240" w:lineRule="auto"/>
        <w:ind w:firstLine="708"/>
        <w:jc w:val="both"/>
      </w:pPr>
    </w:p>
    <w:p w:rsidR="00C93DD4" w:rsidRPr="00BC357B" w:rsidRDefault="00C93DD4" w:rsidP="00BC357B">
      <w:pPr>
        <w:spacing w:line="240" w:lineRule="auto"/>
        <w:ind w:firstLine="708"/>
        <w:jc w:val="both"/>
      </w:pPr>
      <w:r w:rsidRPr="00C93DD4">
        <w:t xml:space="preserve">Наличие возможности оказания психолого-педагогической, </w:t>
      </w:r>
      <w:r>
        <w:t xml:space="preserve">помощи оценивают в </w:t>
      </w:r>
      <w:r w:rsidR="00E82D9A">
        <w:t>5,4</w:t>
      </w:r>
      <w:r>
        <w:t xml:space="preserve"> балл</w:t>
      </w:r>
      <w:r w:rsidR="00E82D9A">
        <w:t>а</w:t>
      </w:r>
      <w:r>
        <w:t xml:space="preserve">, в то время как  оказание медицинской помощи  оценивается выше – в </w:t>
      </w:r>
      <w:r w:rsidR="00E82D9A">
        <w:t>6</w:t>
      </w:r>
      <w:r>
        <w:t>,4 балла.</w:t>
      </w:r>
    </w:p>
    <w:p w:rsidR="009D277F" w:rsidRDefault="009D277F" w:rsidP="009D277F">
      <w:pPr>
        <w:pStyle w:val="2"/>
        <w:pageBreakBefore/>
        <w:jc w:val="both"/>
      </w:pPr>
      <w:bookmarkStart w:id="41" w:name="_Toc469071362"/>
      <w:r>
        <w:lastRenderedPageBreak/>
        <w:t xml:space="preserve">Оценка </w:t>
      </w:r>
      <w:r w:rsidRPr="009D277F">
        <w:t>доброжелательности, вежливости и компетентности сотрудников организаций</w:t>
      </w:r>
      <w:bookmarkEnd w:id="41"/>
    </w:p>
    <w:p w:rsidR="009D277F" w:rsidRPr="007B5345" w:rsidRDefault="009D277F" w:rsidP="009D277F">
      <w:pPr>
        <w:spacing w:line="240" w:lineRule="auto"/>
        <w:ind w:firstLine="0"/>
        <w:rPr>
          <w:rFonts w:ascii="Arial" w:hAnsi="Arial" w:cs="Arial"/>
          <w:sz w:val="18"/>
          <w:szCs w:val="18"/>
        </w:rPr>
      </w:pPr>
    </w:p>
    <w:p w:rsidR="009D277F" w:rsidRPr="000D1C61" w:rsidRDefault="009D277F" w:rsidP="009B3FC1">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7. Основные показатели доброжелательности, вежливости и компетентности сотрудников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1966"/>
        <w:gridCol w:w="1721"/>
        <w:gridCol w:w="1409"/>
        <w:gridCol w:w="1317"/>
      </w:tblGrid>
      <w:tr w:rsidR="00EF4097" w:rsidRPr="000D1C61" w:rsidTr="00E82D9A">
        <w:trPr>
          <w:cantSplit/>
          <w:trHeight w:val="2303"/>
        </w:trPr>
        <w:tc>
          <w:tcPr>
            <w:tcW w:w="1650" w:type="pct"/>
            <w:tcBorders>
              <w:bottom w:val="single" w:sz="4" w:space="0" w:color="auto"/>
            </w:tcBorders>
            <w:shd w:val="clear" w:color="auto" w:fill="auto"/>
          </w:tcPr>
          <w:p w:rsidR="009B3FC1" w:rsidRPr="000D1C61" w:rsidRDefault="009B3FC1" w:rsidP="000D1C61">
            <w:pPr>
              <w:spacing w:line="240" w:lineRule="auto"/>
              <w:ind w:firstLine="0"/>
              <w:jc w:val="center"/>
              <w:rPr>
                <w:rFonts w:ascii="Arial" w:hAnsi="Arial" w:cs="Arial"/>
                <w:b/>
                <w:sz w:val="18"/>
                <w:szCs w:val="18"/>
              </w:rPr>
            </w:pPr>
            <w:r w:rsidRPr="000D1C61">
              <w:rPr>
                <w:rFonts w:ascii="Arial" w:hAnsi="Arial" w:cs="Arial"/>
                <w:b/>
                <w:sz w:val="18"/>
                <w:szCs w:val="18"/>
              </w:rPr>
              <w:t>Учреждение</w:t>
            </w:r>
          </w:p>
        </w:tc>
        <w:tc>
          <w:tcPr>
            <w:tcW w:w="1027" w:type="pct"/>
            <w:tcBorders>
              <w:bottom w:val="single" w:sz="4" w:space="0" w:color="auto"/>
            </w:tcBorders>
            <w:shd w:val="clear" w:color="auto" w:fill="FFFFFF"/>
          </w:tcPr>
          <w:p w:rsidR="009B3FC1" w:rsidRPr="000D1C61" w:rsidRDefault="00EF4097" w:rsidP="000D1C61">
            <w:pPr>
              <w:spacing w:line="240" w:lineRule="auto"/>
              <w:ind w:firstLine="0"/>
              <w:jc w:val="center"/>
              <w:rPr>
                <w:rFonts w:ascii="Arial" w:hAnsi="Arial" w:cs="Arial"/>
                <w:color w:val="000000"/>
                <w:sz w:val="16"/>
                <w:szCs w:val="16"/>
              </w:rPr>
            </w:pPr>
            <w:r w:rsidRPr="000D1C61">
              <w:rPr>
                <w:rFonts w:ascii="Arial" w:hAnsi="Arial" w:cs="Arial"/>
                <w:color w:val="000000"/>
                <w:sz w:val="16"/>
                <w:szCs w:val="16"/>
              </w:rPr>
              <w:t>Средний балл удовлетворённости вежливостью  и доброжелательностью сотрудников</w:t>
            </w:r>
          </w:p>
        </w:tc>
        <w:tc>
          <w:tcPr>
            <w:tcW w:w="899" w:type="pct"/>
            <w:tcBorders>
              <w:bottom w:val="single" w:sz="4" w:space="0" w:color="auto"/>
            </w:tcBorders>
            <w:shd w:val="clear" w:color="auto" w:fill="FFFFFF"/>
          </w:tcPr>
          <w:p w:rsidR="009B3FC1" w:rsidRPr="000D1C61" w:rsidRDefault="00EF4097" w:rsidP="000D1C61">
            <w:pPr>
              <w:spacing w:line="240" w:lineRule="auto"/>
              <w:ind w:firstLine="0"/>
              <w:jc w:val="center"/>
              <w:rPr>
                <w:rFonts w:ascii="Arial" w:hAnsi="Arial" w:cs="Arial"/>
                <w:color w:val="000000"/>
                <w:sz w:val="16"/>
                <w:szCs w:val="16"/>
              </w:rPr>
            </w:pPr>
            <w:r w:rsidRPr="000D1C61">
              <w:rPr>
                <w:rFonts w:ascii="Arial" w:hAnsi="Arial" w:cs="Arial"/>
                <w:color w:val="000000"/>
                <w:sz w:val="16"/>
                <w:szCs w:val="16"/>
              </w:rPr>
              <w:t>Средний балл удовлетворённости компетентностью сотрудников</w:t>
            </w:r>
          </w:p>
        </w:tc>
        <w:tc>
          <w:tcPr>
            <w:tcW w:w="736" w:type="pct"/>
            <w:tcBorders>
              <w:bottom w:val="single" w:sz="4" w:space="0" w:color="auto"/>
            </w:tcBorders>
            <w:shd w:val="clear" w:color="auto" w:fill="D3EAF0"/>
            <w:textDirection w:val="btLr"/>
            <w:vAlign w:val="center"/>
          </w:tcPr>
          <w:p w:rsidR="009B3FC1" w:rsidRPr="000D1C61" w:rsidRDefault="009B3FC1"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Сумма баллов</w:t>
            </w:r>
          </w:p>
        </w:tc>
        <w:tc>
          <w:tcPr>
            <w:tcW w:w="688" w:type="pct"/>
            <w:tcBorders>
              <w:bottom w:val="single" w:sz="4" w:space="0" w:color="auto"/>
            </w:tcBorders>
            <w:shd w:val="clear" w:color="auto" w:fill="D3EAF0"/>
            <w:textDirection w:val="btLr"/>
            <w:vAlign w:val="center"/>
          </w:tcPr>
          <w:p w:rsidR="009B3FC1" w:rsidRPr="000D1C61" w:rsidRDefault="009B3FC1"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 достижения максимального балла</w:t>
            </w:r>
          </w:p>
        </w:tc>
      </w:tr>
      <w:tr w:rsidR="00E82D9A" w:rsidRPr="000D1C61" w:rsidTr="00E82D9A">
        <w:trPr>
          <w:trHeight w:val="179"/>
        </w:trPr>
        <w:tc>
          <w:tcPr>
            <w:tcW w:w="1650" w:type="pct"/>
            <w:tcBorders>
              <w:top w:val="single" w:sz="4" w:space="0" w:color="auto"/>
              <w:bottom w:val="single" w:sz="4" w:space="0" w:color="auto"/>
              <w:right w:val="single" w:sz="4" w:space="0" w:color="auto"/>
            </w:tcBorders>
            <w:shd w:val="clear" w:color="auto" w:fill="auto"/>
          </w:tcPr>
          <w:p w:rsidR="00E82D9A" w:rsidRPr="000D1C61" w:rsidRDefault="00E82D9A" w:rsidP="00E82D9A">
            <w:pPr>
              <w:spacing w:line="240" w:lineRule="auto"/>
              <w:ind w:firstLine="0"/>
              <w:rPr>
                <w:rFonts w:ascii="Arial" w:hAnsi="Arial" w:cs="Arial"/>
                <w:iCs w:val="0"/>
                <w:color w:val="000000"/>
                <w:sz w:val="18"/>
                <w:szCs w:val="18"/>
              </w:rPr>
            </w:pPr>
            <w:r>
              <w:rPr>
                <w:rFonts w:ascii="Arial" w:hAnsi="Arial" w:cs="Arial"/>
                <w:color w:val="000000"/>
                <w:sz w:val="18"/>
                <w:szCs w:val="18"/>
              </w:rPr>
              <w:t>МБУ ДО ДШИ</w:t>
            </w:r>
            <w:r w:rsidRPr="000D1C61">
              <w:rPr>
                <w:rFonts w:ascii="Arial" w:hAnsi="Arial" w:cs="Arial"/>
                <w:color w:val="000000"/>
                <w:sz w:val="18"/>
                <w:szCs w:val="18"/>
              </w:rPr>
              <w:t xml:space="preserve"> пгт. Тымовское </w:t>
            </w:r>
          </w:p>
        </w:tc>
        <w:tc>
          <w:tcPr>
            <w:tcW w:w="1027" w:type="pct"/>
            <w:tcBorders>
              <w:top w:val="single" w:sz="4" w:space="0" w:color="auto"/>
              <w:left w:val="single" w:sz="4" w:space="0" w:color="auto"/>
              <w:bottom w:val="single" w:sz="4" w:space="0" w:color="auto"/>
              <w:right w:val="single" w:sz="4" w:space="0" w:color="auto"/>
            </w:tcBorders>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9,23   </w:t>
            </w:r>
          </w:p>
        </w:tc>
        <w:tc>
          <w:tcPr>
            <w:tcW w:w="899" w:type="pct"/>
            <w:tcBorders>
              <w:top w:val="single" w:sz="4" w:space="0" w:color="auto"/>
              <w:left w:val="single" w:sz="4" w:space="0" w:color="auto"/>
              <w:bottom w:val="single" w:sz="4" w:space="0" w:color="auto"/>
              <w:right w:val="single" w:sz="4" w:space="0" w:color="auto"/>
            </w:tcBorders>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9,33   </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18,56   </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93%</w:t>
            </w:r>
          </w:p>
        </w:tc>
      </w:tr>
    </w:tbl>
    <w:p w:rsidR="009D277F" w:rsidRDefault="009D277F" w:rsidP="009B3FC1">
      <w:pPr>
        <w:spacing w:line="240" w:lineRule="auto"/>
        <w:ind w:firstLine="0"/>
        <w:rPr>
          <w:sz w:val="18"/>
          <w:szCs w:val="18"/>
        </w:rPr>
      </w:pPr>
      <w:r w:rsidRPr="00CA5CC1">
        <w:rPr>
          <w:sz w:val="18"/>
          <w:szCs w:val="18"/>
        </w:rPr>
        <w:tab/>
      </w:r>
    </w:p>
    <w:p w:rsidR="009B3FC1" w:rsidRDefault="009B3FC1" w:rsidP="009B3FC1">
      <w:pPr>
        <w:spacing w:line="240" w:lineRule="auto"/>
        <w:ind w:firstLine="708"/>
        <w:jc w:val="both"/>
      </w:pPr>
      <w:r>
        <w:t xml:space="preserve">По показателям </w:t>
      </w:r>
      <w:r w:rsidRPr="009B3FC1">
        <w:t xml:space="preserve">доброжелательности, вежливости и компетентности сотрудников организаций </w:t>
      </w:r>
      <w:r w:rsidR="00415006">
        <w:t>Детская школа искусств</w:t>
      </w:r>
      <w:r w:rsidR="00A72945">
        <w:t xml:space="preserve"> пгт. Тымовское</w:t>
      </w:r>
      <w:r>
        <w:t xml:space="preserve"> набрал</w:t>
      </w:r>
      <w:r w:rsidR="00E82D9A">
        <w:t>а</w:t>
      </w:r>
      <w:r>
        <w:t xml:space="preserve"> 1</w:t>
      </w:r>
      <w:r w:rsidR="00E82D9A">
        <w:t>8,5</w:t>
      </w:r>
      <w:r w:rsidR="00C93DD4">
        <w:t xml:space="preserve"> баллов</w:t>
      </w:r>
      <w:r>
        <w:t xml:space="preserve"> из 20 возможных: пользователи услугами демонстрируют высокий уровень удовлетворенности работой сотрудников учреждения.</w:t>
      </w:r>
    </w:p>
    <w:p w:rsidR="009B3FC1" w:rsidRPr="00CA5CC1" w:rsidRDefault="009B3FC1" w:rsidP="009B3FC1">
      <w:pPr>
        <w:spacing w:line="240" w:lineRule="auto"/>
        <w:ind w:firstLine="0"/>
        <w:rPr>
          <w:sz w:val="18"/>
          <w:szCs w:val="18"/>
        </w:rPr>
      </w:pPr>
    </w:p>
    <w:p w:rsidR="009D277F" w:rsidRDefault="009D277F" w:rsidP="009D277F">
      <w:pPr>
        <w:pStyle w:val="2"/>
        <w:pageBreakBefore/>
        <w:jc w:val="both"/>
      </w:pPr>
      <w:bookmarkStart w:id="42" w:name="_Toc469071363"/>
      <w:r>
        <w:lastRenderedPageBreak/>
        <w:t xml:space="preserve">Оценка </w:t>
      </w:r>
      <w:r w:rsidR="009022E3" w:rsidRPr="009022E3">
        <w:t>удовлетворенности качеством оказания услуг</w:t>
      </w:r>
      <w:bookmarkEnd w:id="42"/>
    </w:p>
    <w:p w:rsidR="009D277F" w:rsidRDefault="009D277F" w:rsidP="009022E3">
      <w:pPr>
        <w:spacing w:line="240" w:lineRule="auto"/>
        <w:ind w:firstLine="0"/>
      </w:pPr>
    </w:p>
    <w:p w:rsidR="009D277F" w:rsidRPr="000D1C61" w:rsidRDefault="009D277F" w:rsidP="009022E3">
      <w:pPr>
        <w:spacing w:line="240" w:lineRule="auto"/>
        <w:ind w:firstLine="0"/>
        <w:jc w:val="both"/>
        <w:rPr>
          <w:rFonts w:ascii="Arial" w:hAnsi="Arial" w:cs="Arial"/>
          <w:b/>
          <w:color w:val="2A6C7D"/>
          <w:sz w:val="18"/>
          <w:szCs w:val="18"/>
        </w:rPr>
      </w:pPr>
      <w:r w:rsidRPr="000D1C61">
        <w:rPr>
          <w:rFonts w:ascii="Arial" w:hAnsi="Arial" w:cs="Arial"/>
          <w:b/>
          <w:color w:val="2A6C7D"/>
          <w:sz w:val="18"/>
          <w:szCs w:val="18"/>
        </w:rPr>
        <w:t>Таблица 8. Основные показатели удовлетворенности качеством оказания услуг</w:t>
      </w:r>
    </w:p>
    <w:tbl>
      <w:tblPr>
        <w:tblW w:w="47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3"/>
        <w:gridCol w:w="2147"/>
        <w:gridCol w:w="2090"/>
        <w:gridCol w:w="2147"/>
        <w:gridCol w:w="683"/>
        <w:gridCol w:w="597"/>
      </w:tblGrid>
      <w:tr w:rsidR="009022E3" w:rsidRPr="000D1C61" w:rsidTr="00E82D9A">
        <w:trPr>
          <w:cantSplit/>
          <w:trHeight w:val="2303"/>
        </w:trPr>
        <w:tc>
          <w:tcPr>
            <w:tcW w:w="742" w:type="pct"/>
            <w:shd w:val="clear" w:color="auto" w:fill="auto"/>
          </w:tcPr>
          <w:p w:rsidR="009022E3" w:rsidRPr="000D1C61" w:rsidRDefault="009022E3" w:rsidP="000D1C61">
            <w:pPr>
              <w:spacing w:line="240" w:lineRule="auto"/>
              <w:ind w:firstLine="0"/>
              <w:jc w:val="center"/>
              <w:rPr>
                <w:rFonts w:ascii="Arial" w:hAnsi="Arial" w:cs="Arial"/>
                <w:b/>
                <w:sz w:val="18"/>
                <w:szCs w:val="18"/>
              </w:rPr>
            </w:pPr>
            <w:r w:rsidRPr="000D1C61">
              <w:rPr>
                <w:rFonts w:ascii="Arial" w:hAnsi="Arial" w:cs="Arial"/>
                <w:b/>
                <w:sz w:val="18"/>
                <w:szCs w:val="18"/>
              </w:rPr>
              <w:t>Учреждение</w:t>
            </w:r>
          </w:p>
        </w:tc>
        <w:tc>
          <w:tcPr>
            <w:tcW w:w="1194" w:type="pct"/>
            <w:shd w:val="clear" w:color="auto" w:fill="FFFFFF"/>
          </w:tcPr>
          <w:p w:rsidR="009022E3" w:rsidRPr="000D1C61" w:rsidRDefault="009022E3" w:rsidP="000D1C61">
            <w:pPr>
              <w:spacing w:line="240" w:lineRule="auto"/>
              <w:ind w:firstLine="0"/>
              <w:jc w:val="center"/>
              <w:rPr>
                <w:rFonts w:ascii="Arial" w:hAnsi="Arial" w:cs="Arial"/>
                <w:color w:val="000000"/>
                <w:sz w:val="16"/>
                <w:szCs w:val="16"/>
              </w:rPr>
            </w:pPr>
            <w:r w:rsidRPr="000D1C61">
              <w:rPr>
                <w:rFonts w:ascii="Arial" w:hAnsi="Arial" w:cs="Arial"/>
                <w:color w:val="000000"/>
                <w:sz w:val="16"/>
                <w:szCs w:val="16"/>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tc>
        <w:tc>
          <w:tcPr>
            <w:tcW w:w="1162" w:type="pct"/>
            <w:shd w:val="clear" w:color="auto" w:fill="FFFFFF"/>
          </w:tcPr>
          <w:p w:rsidR="009022E3" w:rsidRPr="000D1C61" w:rsidRDefault="009022E3" w:rsidP="000D1C61">
            <w:pPr>
              <w:spacing w:line="240" w:lineRule="auto"/>
              <w:ind w:firstLine="0"/>
              <w:jc w:val="center"/>
              <w:rPr>
                <w:rFonts w:ascii="Arial" w:hAnsi="Arial" w:cs="Arial"/>
                <w:color w:val="000000"/>
                <w:sz w:val="16"/>
                <w:szCs w:val="16"/>
              </w:rPr>
            </w:pPr>
            <w:r w:rsidRPr="000D1C61">
              <w:rPr>
                <w:rFonts w:ascii="Arial" w:hAnsi="Arial" w:cs="Arial"/>
                <w:color w:val="000000"/>
                <w:sz w:val="16"/>
                <w:szCs w:val="16"/>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tc>
        <w:tc>
          <w:tcPr>
            <w:tcW w:w="1194" w:type="pct"/>
            <w:shd w:val="clear" w:color="auto" w:fill="FFFFFF"/>
          </w:tcPr>
          <w:p w:rsidR="009022E3" w:rsidRPr="000D1C61" w:rsidRDefault="009022E3" w:rsidP="000D1C61">
            <w:pPr>
              <w:spacing w:line="240" w:lineRule="auto"/>
              <w:ind w:firstLine="0"/>
              <w:jc w:val="center"/>
              <w:rPr>
                <w:rFonts w:ascii="Arial" w:hAnsi="Arial" w:cs="Arial"/>
                <w:color w:val="000000"/>
                <w:sz w:val="16"/>
                <w:szCs w:val="16"/>
              </w:rPr>
            </w:pPr>
            <w:r w:rsidRPr="000D1C61">
              <w:rPr>
                <w:rFonts w:ascii="Arial" w:hAnsi="Arial" w:cs="Arial"/>
                <w:color w:val="000000"/>
                <w:sz w:val="16"/>
                <w:szCs w:val="16"/>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tc>
        <w:tc>
          <w:tcPr>
            <w:tcW w:w="380" w:type="pct"/>
            <w:shd w:val="clear" w:color="auto" w:fill="D3EAF0"/>
            <w:textDirection w:val="btLr"/>
            <w:vAlign w:val="center"/>
          </w:tcPr>
          <w:p w:rsidR="009022E3" w:rsidRPr="000D1C61" w:rsidRDefault="009022E3"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Сумма баллов</w:t>
            </w:r>
          </w:p>
        </w:tc>
        <w:tc>
          <w:tcPr>
            <w:tcW w:w="328" w:type="pct"/>
            <w:shd w:val="clear" w:color="auto" w:fill="D3EAF0"/>
            <w:textDirection w:val="btLr"/>
            <w:vAlign w:val="center"/>
          </w:tcPr>
          <w:p w:rsidR="009022E3" w:rsidRPr="000D1C61" w:rsidRDefault="009022E3" w:rsidP="000D1C61">
            <w:pPr>
              <w:spacing w:line="240" w:lineRule="auto"/>
              <w:ind w:firstLine="0"/>
              <w:jc w:val="center"/>
              <w:rPr>
                <w:rFonts w:ascii="Arial" w:hAnsi="Arial" w:cs="Arial"/>
                <w:b/>
                <w:bCs/>
                <w:color w:val="000000"/>
                <w:sz w:val="16"/>
                <w:szCs w:val="18"/>
              </w:rPr>
            </w:pPr>
            <w:r w:rsidRPr="000D1C61">
              <w:rPr>
                <w:rFonts w:ascii="Arial" w:hAnsi="Arial" w:cs="Arial"/>
                <w:b/>
                <w:bCs/>
                <w:color w:val="000000"/>
                <w:sz w:val="16"/>
                <w:szCs w:val="18"/>
              </w:rPr>
              <w:t>% достижения максимального балла</w:t>
            </w:r>
          </w:p>
        </w:tc>
      </w:tr>
      <w:tr w:rsidR="00E82D9A" w:rsidRPr="000D1C61" w:rsidTr="00E82D9A">
        <w:tc>
          <w:tcPr>
            <w:tcW w:w="742" w:type="pct"/>
            <w:shd w:val="clear" w:color="auto" w:fill="auto"/>
          </w:tcPr>
          <w:p w:rsidR="00E82D9A" w:rsidRPr="000D1C61" w:rsidRDefault="00E82D9A" w:rsidP="00E82D9A">
            <w:pPr>
              <w:spacing w:line="240" w:lineRule="auto"/>
              <w:ind w:firstLine="0"/>
              <w:rPr>
                <w:rFonts w:ascii="Arial" w:hAnsi="Arial" w:cs="Arial"/>
                <w:iCs w:val="0"/>
                <w:color w:val="000000"/>
                <w:sz w:val="18"/>
                <w:szCs w:val="18"/>
              </w:rPr>
            </w:pPr>
            <w:r>
              <w:rPr>
                <w:rFonts w:ascii="Arial" w:hAnsi="Arial" w:cs="Arial"/>
                <w:color w:val="000000"/>
                <w:sz w:val="18"/>
                <w:szCs w:val="18"/>
              </w:rPr>
              <w:t>МБУ ДО ДШИ</w:t>
            </w:r>
            <w:r w:rsidRPr="000D1C61">
              <w:rPr>
                <w:rFonts w:ascii="Arial" w:hAnsi="Arial" w:cs="Arial"/>
                <w:color w:val="000000"/>
                <w:sz w:val="18"/>
                <w:szCs w:val="18"/>
              </w:rPr>
              <w:t xml:space="preserve"> пгт. Тымовское </w:t>
            </w:r>
          </w:p>
        </w:tc>
        <w:tc>
          <w:tcPr>
            <w:tcW w:w="1194" w:type="pct"/>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9,80   </w:t>
            </w:r>
          </w:p>
        </w:tc>
        <w:tc>
          <w:tcPr>
            <w:tcW w:w="1162" w:type="pct"/>
            <w:shd w:val="clear" w:color="auto" w:fill="auto"/>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9,60   </w:t>
            </w:r>
          </w:p>
        </w:tc>
        <w:tc>
          <w:tcPr>
            <w:tcW w:w="1194" w:type="pct"/>
            <w:shd w:val="clear" w:color="auto" w:fill="FFFFFF"/>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9,50   </w:t>
            </w:r>
          </w:p>
        </w:tc>
        <w:tc>
          <w:tcPr>
            <w:tcW w:w="380" w:type="pct"/>
            <w:shd w:val="clear" w:color="auto" w:fill="D3EAF0"/>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 xml:space="preserve"> 8,90   </w:t>
            </w:r>
          </w:p>
        </w:tc>
        <w:tc>
          <w:tcPr>
            <w:tcW w:w="328" w:type="pct"/>
            <w:shd w:val="clear" w:color="auto" w:fill="D3EAF0"/>
          </w:tcPr>
          <w:p w:rsidR="00E82D9A" w:rsidRPr="00E82D9A" w:rsidRDefault="00E82D9A" w:rsidP="00E82D9A">
            <w:pPr>
              <w:spacing w:line="240" w:lineRule="auto"/>
              <w:ind w:firstLine="0"/>
              <w:rPr>
                <w:rFonts w:ascii="Calibri" w:hAnsi="Calibri"/>
                <w:iCs w:val="0"/>
                <w:color w:val="000000"/>
                <w:sz w:val="22"/>
                <w:szCs w:val="22"/>
                <w:lang w:eastAsia="ru-RU"/>
              </w:rPr>
            </w:pPr>
            <w:r w:rsidRPr="00E82D9A">
              <w:rPr>
                <w:rFonts w:ascii="Calibri" w:hAnsi="Calibri"/>
                <w:iCs w:val="0"/>
                <w:color w:val="000000"/>
                <w:sz w:val="22"/>
                <w:szCs w:val="22"/>
                <w:lang w:eastAsia="ru-RU"/>
              </w:rPr>
              <w:t>96%</w:t>
            </w:r>
          </w:p>
        </w:tc>
      </w:tr>
    </w:tbl>
    <w:p w:rsidR="009D277F" w:rsidRDefault="009D277F" w:rsidP="009D277F">
      <w:pPr>
        <w:spacing w:line="240" w:lineRule="auto"/>
        <w:ind w:firstLine="0"/>
        <w:rPr>
          <w:rFonts w:ascii="Arial" w:hAnsi="Arial" w:cs="Arial"/>
          <w:sz w:val="18"/>
          <w:szCs w:val="18"/>
        </w:rPr>
      </w:pPr>
      <w:r w:rsidRPr="005C7C39">
        <w:rPr>
          <w:rFonts w:ascii="Arial" w:hAnsi="Arial" w:cs="Arial"/>
          <w:sz w:val="18"/>
          <w:szCs w:val="18"/>
        </w:rPr>
        <w:tab/>
      </w:r>
    </w:p>
    <w:p w:rsidR="009B3FC1" w:rsidRDefault="009B3FC1" w:rsidP="009B3FC1">
      <w:pPr>
        <w:spacing w:line="240" w:lineRule="auto"/>
        <w:ind w:firstLine="708"/>
        <w:jc w:val="both"/>
      </w:pPr>
      <w:r>
        <w:t xml:space="preserve">По показателям </w:t>
      </w:r>
      <w:r w:rsidR="009022E3" w:rsidRPr="009022E3">
        <w:t>удовлетворенности качеством оказания услуг</w:t>
      </w:r>
      <w:r w:rsidR="009022E3">
        <w:t xml:space="preserve"> </w:t>
      </w:r>
      <w:r w:rsidR="00605C34">
        <w:t>МБУ ДО ДШИ</w:t>
      </w:r>
      <w:r w:rsidR="00A72945">
        <w:t xml:space="preserve"> пгт. Тымовское </w:t>
      </w:r>
      <w:r>
        <w:t xml:space="preserve"> </w:t>
      </w:r>
      <w:r w:rsidR="00244569">
        <w:t>набрал</w:t>
      </w:r>
      <w:r w:rsidR="00E82D9A">
        <w:t>а</w:t>
      </w:r>
      <w:r>
        <w:t xml:space="preserve"> </w:t>
      </w:r>
      <w:r w:rsidR="00C93DD4">
        <w:t>28,</w:t>
      </w:r>
      <w:r w:rsidR="00E82D9A">
        <w:t>9</w:t>
      </w:r>
      <w:r w:rsidR="009022E3">
        <w:t xml:space="preserve"> балла</w:t>
      </w:r>
      <w:r>
        <w:t xml:space="preserve"> из </w:t>
      </w:r>
      <w:r w:rsidR="009022E3">
        <w:t>3</w:t>
      </w:r>
      <w:r w:rsidR="008032BF">
        <w:t xml:space="preserve">0 возможных: </w:t>
      </w:r>
      <w:r w:rsidR="00C02E41">
        <w:t>все оценки составили 9,5-9,</w:t>
      </w:r>
      <w:r w:rsidR="00E82D9A">
        <w:t>8</w:t>
      </w:r>
      <w:r w:rsidR="00C02E41">
        <w:t xml:space="preserve"> баллов, сниженных оценок не отмечается.</w:t>
      </w:r>
    </w:p>
    <w:p w:rsidR="009D277F" w:rsidRDefault="009D277F" w:rsidP="00A553CF">
      <w:pPr>
        <w:jc w:val="both"/>
      </w:pPr>
    </w:p>
    <w:p w:rsidR="009D277F" w:rsidRDefault="009D277F" w:rsidP="009D277F">
      <w:pPr>
        <w:pStyle w:val="2"/>
        <w:pageBreakBefore/>
        <w:jc w:val="both"/>
      </w:pPr>
      <w:bookmarkStart w:id="43" w:name="_Toc469071364"/>
      <w:r>
        <w:lastRenderedPageBreak/>
        <w:t>Рекомендации</w:t>
      </w:r>
      <w:bookmarkEnd w:id="43"/>
    </w:p>
    <w:p w:rsidR="009D277F" w:rsidRDefault="009D277F" w:rsidP="00A553CF">
      <w:pPr>
        <w:jc w:val="both"/>
      </w:pPr>
    </w:p>
    <w:p w:rsidR="009D277F" w:rsidRDefault="009D277F" w:rsidP="00A553CF">
      <w:pPr>
        <w:jc w:val="both"/>
      </w:pPr>
    </w:p>
    <w:p w:rsidR="00A553CF" w:rsidRDefault="00A553CF" w:rsidP="00A553CF">
      <w:pPr>
        <w:jc w:val="both"/>
      </w:pPr>
      <w:r>
        <w:t>Для повышения качества оказываемых услуг рекомендовано:</w:t>
      </w:r>
    </w:p>
    <w:p w:rsidR="00A553CF" w:rsidRDefault="00246A0E" w:rsidP="00DE5208">
      <w:pPr>
        <w:pStyle w:val="a"/>
        <w:numPr>
          <w:ilvl w:val="1"/>
          <w:numId w:val="5"/>
        </w:numPr>
        <w:jc w:val="both"/>
      </w:pPr>
      <w:r>
        <w:t>Обеспечить безбарьерную среду для лиц с ограниченными возможностями здоровья: пандусы, подъёмники, навигацию с использованием световых табло и звуковых сигналов, шрифта Брайля, рельефной разметки и т.д.</w:t>
      </w:r>
    </w:p>
    <w:p w:rsidR="00246A0E" w:rsidRDefault="00246A0E" w:rsidP="00246A0E">
      <w:pPr>
        <w:pStyle w:val="a"/>
        <w:numPr>
          <w:ilvl w:val="1"/>
          <w:numId w:val="5"/>
        </w:numPr>
        <w:jc w:val="both"/>
      </w:pPr>
      <w:r>
        <w:t>Обеспечить наличие</w:t>
      </w:r>
      <w:r w:rsidRPr="00246A0E">
        <w:t xml:space="preserve"> специальных образовательных программ для лиц с ОВЗ</w:t>
      </w:r>
      <w:r>
        <w:t xml:space="preserve"> и </w:t>
      </w:r>
      <w:r w:rsidRPr="00246A0E">
        <w:t>специалистов по работе с лицами с ОВЗ – дефектологи, социальные работники, специалисты по адаптивной физической культуре и др.</w:t>
      </w:r>
    </w:p>
    <w:p w:rsidR="00246A0E" w:rsidRDefault="00E82D9A" w:rsidP="00DE5208">
      <w:pPr>
        <w:pStyle w:val="a"/>
        <w:numPr>
          <w:ilvl w:val="1"/>
          <w:numId w:val="5"/>
        </w:numPr>
        <w:jc w:val="both"/>
      </w:pPr>
      <w:r>
        <w:t>Обеспечить учащимся психолого-педагогическую и медицинскую помощь.</w:t>
      </w:r>
    </w:p>
    <w:p w:rsidR="00502814" w:rsidRDefault="00502814" w:rsidP="00C02E41">
      <w:pPr>
        <w:pStyle w:val="a"/>
        <w:numPr>
          <w:ilvl w:val="0"/>
          <w:numId w:val="0"/>
        </w:numPr>
        <w:ind w:left="1155"/>
        <w:jc w:val="both"/>
      </w:pPr>
    </w:p>
    <w:sectPr w:rsidR="00502814" w:rsidSect="00C30325">
      <w:footerReference w:type="default" r:id="rId86"/>
      <w:footerReference w:type="first" r:id="rId87"/>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21A" w:rsidRDefault="0054721A" w:rsidP="006D4620">
      <w:r>
        <w:separator/>
      </w:r>
    </w:p>
  </w:endnote>
  <w:endnote w:type="continuationSeparator" w:id="0">
    <w:p w:rsidR="0054721A" w:rsidRDefault="0054721A" w:rsidP="006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9A" w:rsidRDefault="001777FE">
    <w:pPr>
      <w:pStyle w:val="afa"/>
      <w:jc w:val="center"/>
    </w:pPr>
    <w:r>
      <w:fldChar w:fldCharType="begin"/>
    </w:r>
    <w:r w:rsidR="00E82D9A">
      <w:instrText xml:space="preserve"> PAGE   \* MERGEFORMAT </w:instrText>
    </w:r>
    <w:r>
      <w:fldChar w:fldCharType="separate"/>
    </w:r>
    <w:r w:rsidR="00124D36">
      <w:rPr>
        <w:noProof/>
      </w:rPr>
      <w:t>18</w:t>
    </w:r>
    <w:r>
      <w:rPr>
        <w:noProof/>
      </w:rPr>
      <w:fldChar w:fldCharType="end"/>
    </w:r>
  </w:p>
  <w:p w:rsidR="00E82D9A" w:rsidRDefault="00E82D9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D9A" w:rsidRDefault="00E82D9A">
    <w:pPr>
      <w:pStyle w:val="afa"/>
      <w:jc w:val="center"/>
    </w:pPr>
  </w:p>
  <w:p w:rsidR="00E82D9A" w:rsidRDefault="00E82D9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21A" w:rsidRDefault="0054721A" w:rsidP="006D4620">
      <w:r>
        <w:separator/>
      </w:r>
    </w:p>
  </w:footnote>
  <w:footnote w:type="continuationSeparator" w:id="0">
    <w:p w:rsidR="0054721A" w:rsidRDefault="0054721A" w:rsidP="006D4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01FD5"/>
    <w:multiLevelType w:val="hybridMultilevel"/>
    <w:tmpl w:val="D77AF3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53BA4"/>
    <w:multiLevelType w:val="hybridMultilevel"/>
    <w:tmpl w:val="3D08C7CC"/>
    <w:lvl w:ilvl="0" w:tplc="803268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C274C"/>
    <w:multiLevelType w:val="hybridMultilevel"/>
    <w:tmpl w:val="4BFC6AE8"/>
    <w:lvl w:ilvl="0" w:tplc="0234E07A">
      <w:start w:val="1"/>
      <w:numFmt w:val="decimal"/>
      <w:lvlText w:val="%1."/>
      <w:lvlJc w:val="left"/>
      <w:pPr>
        <w:ind w:left="10566"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439FF"/>
    <w:multiLevelType w:val="hybridMultilevel"/>
    <w:tmpl w:val="4490B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6404F"/>
    <w:multiLevelType w:val="hybridMultilevel"/>
    <w:tmpl w:val="0AE2BDDA"/>
    <w:lvl w:ilvl="0" w:tplc="D59A34B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1952F6"/>
    <w:multiLevelType w:val="hybridMultilevel"/>
    <w:tmpl w:val="EF10F4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3E2C41"/>
    <w:multiLevelType w:val="hybridMultilevel"/>
    <w:tmpl w:val="EB8ACDB6"/>
    <w:lvl w:ilvl="0" w:tplc="CECAAEF6">
      <w:start w:val="1"/>
      <w:numFmt w:val="bullet"/>
      <w:lvlText w:val=""/>
      <w:lvlJc w:val="left"/>
      <w:pPr>
        <w:ind w:left="1080" w:hanging="360"/>
      </w:pPr>
      <w:rPr>
        <w:rFonts w:ascii="Symbol" w:hAnsi="Symbol" w:hint="default"/>
        <w:b/>
        <w:sz w:val="28"/>
        <w:szCs w:val="28"/>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286B5D"/>
    <w:multiLevelType w:val="multilevel"/>
    <w:tmpl w:val="67A22C06"/>
    <w:lvl w:ilvl="0">
      <w:start w:val="1"/>
      <w:numFmt w:val="decimal"/>
      <w:lvlText w:val="%1."/>
      <w:lvlJc w:val="left"/>
      <w:pPr>
        <w:ind w:left="450" w:hanging="450"/>
      </w:pPr>
      <w:rPr>
        <w:rFonts w:hint="default"/>
      </w:rPr>
    </w:lvl>
    <w:lvl w:ilvl="1">
      <w:start w:val="1"/>
      <w:numFmt w:val="decimal"/>
      <w:lvlText w:val="%2."/>
      <w:lvlJc w:val="left"/>
      <w:pPr>
        <w:ind w:left="1155" w:hanging="720"/>
      </w:pPr>
      <w:rPr>
        <w:rFonts w:ascii="Times New Roman" w:eastAsia="Times New Roman" w:hAnsi="Times New Roman" w:cs="Times New Roman"/>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8">
    <w:nsid w:val="14F4015E"/>
    <w:multiLevelType w:val="hybridMultilevel"/>
    <w:tmpl w:val="CAA6F55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9">
    <w:nsid w:val="1CD954F2"/>
    <w:multiLevelType w:val="hybridMultilevel"/>
    <w:tmpl w:val="012425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F42FA0"/>
    <w:multiLevelType w:val="hybridMultilevel"/>
    <w:tmpl w:val="1DBE5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01443F3"/>
    <w:multiLevelType w:val="hybridMultilevel"/>
    <w:tmpl w:val="F34A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8419C"/>
    <w:multiLevelType w:val="multilevel"/>
    <w:tmpl w:val="F51822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27C26C25"/>
    <w:multiLevelType w:val="hybridMultilevel"/>
    <w:tmpl w:val="1C786B4C"/>
    <w:lvl w:ilvl="0" w:tplc="CECAAEF6">
      <w:start w:val="1"/>
      <w:numFmt w:val="bullet"/>
      <w:lvlText w:val=""/>
      <w:lvlJc w:val="left"/>
      <w:pPr>
        <w:ind w:left="360" w:hanging="360"/>
      </w:pPr>
      <w:rPr>
        <w:rFonts w:ascii="Symbol" w:hAnsi="Symbol" w:hint="default"/>
        <w:b/>
        <w:sz w:val="28"/>
        <w:szCs w:val="28"/>
      </w:rPr>
    </w:lvl>
    <w:lvl w:ilvl="1" w:tplc="005ADC98">
      <w:start w:val="1"/>
      <w:numFmt w:val="bullet"/>
      <w:lvlText w:val=""/>
      <w:lvlJc w:val="left"/>
      <w:pPr>
        <w:tabs>
          <w:tab w:val="num" w:pos="1080"/>
        </w:tabs>
        <w:ind w:left="1080" w:hanging="360"/>
      </w:pPr>
      <w:rPr>
        <w:rFonts w:ascii="Symbol" w:hAnsi="Symbol" w:hint="default"/>
        <w:b/>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DC8029C"/>
    <w:multiLevelType w:val="hybridMultilevel"/>
    <w:tmpl w:val="784C6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FD548A"/>
    <w:multiLevelType w:val="hybridMultilevel"/>
    <w:tmpl w:val="E3082E4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D20855"/>
    <w:multiLevelType w:val="hybridMultilevel"/>
    <w:tmpl w:val="8A5A2D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E14F60"/>
    <w:multiLevelType w:val="multilevel"/>
    <w:tmpl w:val="D4EE43EA"/>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9A1AC4"/>
    <w:multiLevelType w:val="multilevel"/>
    <w:tmpl w:val="F85A534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AA32377"/>
    <w:multiLevelType w:val="hybridMultilevel"/>
    <w:tmpl w:val="4DFC4512"/>
    <w:lvl w:ilvl="0" w:tplc="4BC2D570">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BA3237"/>
    <w:multiLevelType w:val="hybridMultilevel"/>
    <w:tmpl w:val="0BB80836"/>
    <w:lvl w:ilvl="0" w:tplc="5CF827AC">
      <w:numFmt w:val="decimal"/>
      <w:lvlText w:val="%1"/>
      <w:lvlJc w:val="left"/>
      <w:pPr>
        <w:ind w:left="752" w:hanging="360"/>
      </w:pPr>
      <w:rPr>
        <w:rFonts w:hint="default"/>
        <w:b/>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471580"/>
    <w:multiLevelType w:val="hybridMultilevel"/>
    <w:tmpl w:val="283E36A0"/>
    <w:lvl w:ilvl="0" w:tplc="1E38C086">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23">
    <w:nsid w:val="56A1211A"/>
    <w:multiLevelType w:val="hybridMultilevel"/>
    <w:tmpl w:val="03309956"/>
    <w:lvl w:ilvl="0" w:tplc="1FB01E04">
      <w:start w:val="1"/>
      <w:numFmt w:val="bullet"/>
      <w:lvlText w:val=""/>
      <w:lvlJc w:val="left"/>
      <w:pPr>
        <w:ind w:left="720" w:hanging="360"/>
      </w:pPr>
      <w:rPr>
        <w:rFonts w:ascii="Symbol" w:hAnsi="Symbol" w:hint="default"/>
        <w:b/>
        <w:sz w:val="52"/>
        <w:szCs w:val="5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B652A"/>
    <w:multiLevelType w:val="hybridMultilevel"/>
    <w:tmpl w:val="7B5CF432"/>
    <w:lvl w:ilvl="0" w:tplc="AF06179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CA84911"/>
    <w:multiLevelType w:val="hybridMultilevel"/>
    <w:tmpl w:val="A9C69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454DF0"/>
    <w:multiLevelType w:val="hybridMultilevel"/>
    <w:tmpl w:val="5FB884E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7">
    <w:nsid w:val="7C54791C"/>
    <w:multiLevelType w:val="hybridMultilevel"/>
    <w:tmpl w:val="15EEB10C"/>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1"/>
  </w:num>
  <w:num w:numId="2">
    <w:abstractNumId w:val="5"/>
  </w:num>
  <w:num w:numId="3">
    <w:abstractNumId w:val="14"/>
  </w:num>
  <w:num w:numId="4">
    <w:abstractNumId w:val="16"/>
  </w:num>
  <w:num w:numId="5">
    <w:abstractNumId w:val="7"/>
  </w:num>
  <w:num w:numId="6">
    <w:abstractNumId w:val="24"/>
  </w:num>
  <w:num w:numId="7">
    <w:abstractNumId w:val="20"/>
  </w:num>
  <w:num w:numId="8">
    <w:abstractNumId w:val="1"/>
  </w:num>
  <w:num w:numId="9">
    <w:abstractNumId w:val="17"/>
  </w:num>
  <w:num w:numId="10">
    <w:abstractNumId w:val="18"/>
  </w:num>
  <w:num w:numId="11">
    <w:abstractNumId w:val="19"/>
  </w:num>
  <w:num w:numId="12">
    <w:abstractNumId w:val="12"/>
  </w:num>
  <w:num w:numId="13">
    <w:abstractNumId w:val="15"/>
  </w:num>
  <w:num w:numId="14">
    <w:abstractNumId w:val="13"/>
  </w:num>
  <w:num w:numId="15">
    <w:abstractNumId w:val="23"/>
  </w:num>
  <w:num w:numId="16">
    <w:abstractNumId w:val="4"/>
  </w:num>
  <w:num w:numId="17">
    <w:abstractNumId w:val="6"/>
  </w:num>
  <w:num w:numId="18">
    <w:abstractNumId w:val="0"/>
  </w:num>
  <w:num w:numId="19">
    <w:abstractNumId w:val="26"/>
  </w:num>
  <w:num w:numId="20">
    <w:abstractNumId w:val="9"/>
  </w:num>
  <w:num w:numId="21">
    <w:abstractNumId w:val="2"/>
  </w:num>
  <w:num w:numId="22">
    <w:abstractNumId w:val="10"/>
  </w:num>
  <w:num w:numId="23">
    <w:abstractNumId w:val="11"/>
  </w:num>
  <w:num w:numId="24">
    <w:abstractNumId w:val="8"/>
  </w:num>
  <w:num w:numId="25">
    <w:abstractNumId w:val="3"/>
  </w:num>
  <w:num w:numId="26">
    <w:abstractNumId w:val="25"/>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3568"/>
    <w:rsid w:val="00006DCE"/>
    <w:rsid w:val="00010FCB"/>
    <w:rsid w:val="0001590B"/>
    <w:rsid w:val="00023B08"/>
    <w:rsid w:val="0002440B"/>
    <w:rsid w:val="000253C2"/>
    <w:rsid w:val="00026ABD"/>
    <w:rsid w:val="00027F9A"/>
    <w:rsid w:val="00032D88"/>
    <w:rsid w:val="00032F40"/>
    <w:rsid w:val="0004389E"/>
    <w:rsid w:val="0005012E"/>
    <w:rsid w:val="0005159C"/>
    <w:rsid w:val="0005181F"/>
    <w:rsid w:val="00051ECC"/>
    <w:rsid w:val="00060EC9"/>
    <w:rsid w:val="00062D68"/>
    <w:rsid w:val="000664E6"/>
    <w:rsid w:val="00066BFA"/>
    <w:rsid w:val="000701BD"/>
    <w:rsid w:val="0007323B"/>
    <w:rsid w:val="00075A53"/>
    <w:rsid w:val="0007763E"/>
    <w:rsid w:val="0008168E"/>
    <w:rsid w:val="00081D8D"/>
    <w:rsid w:val="00082E27"/>
    <w:rsid w:val="00083E66"/>
    <w:rsid w:val="00087CA3"/>
    <w:rsid w:val="0009263B"/>
    <w:rsid w:val="00092C11"/>
    <w:rsid w:val="000956C2"/>
    <w:rsid w:val="00095E9A"/>
    <w:rsid w:val="0009736D"/>
    <w:rsid w:val="00097DCB"/>
    <w:rsid w:val="000A080B"/>
    <w:rsid w:val="000A567B"/>
    <w:rsid w:val="000B7290"/>
    <w:rsid w:val="000B753F"/>
    <w:rsid w:val="000C18D1"/>
    <w:rsid w:val="000C22A0"/>
    <w:rsid w:val="000D0A40"/>
    <w:rsid w:val="000D124B"/>
    <w:rsid w:val="000D1C61"/>
    <w:rsid w:val="000D41C9"/>
    <w:rsid w:val="000D58E6"/>
    <w:rsid w:val="000D6162"/>
    <w:rsid w:val="000D68DA"/>
    <w:rsid w:val="000E6AD4"/>
    <w:rsid w:val="000F2FB7"/>
    <w:rsid w:val="000F34CE"/>
    <w:rsid w:val="000F5C03"/>
    <w:rsid w:val="000F60EA"/>
    <w:rsid w:val="00101DAB"/>
    <w:rsid w:val="00105D41"/>
    <w:rsid w:val="00110E76"/>
    <w:rsid w:val="0011286D"/>
    <w:rsid w:val="00124D36"/>
    <w:rsid w:val="00130FD1"/>
    <w:rsid w:val="0014125C"/>
    <w:rsid w:val="0014762D"/>
    <w:rsid w:val="00150C9C"/>
    <w:rsid w:val="00151D6F"/>
    <w:rsid w:val="00152B74"/>
    <w:rsid w:val="00160FDC"/>
    <w:rsid w:val="00162A79"/>
    <w:rsid w:val="0016376B"/>
    <w:rsid w:val="00163793"/>
    <w:rsid w:val="001658AD"/>
    <w:rsid w:val="001731E8"/>
    <w:rsid w:val="001746FF"/>
    <w:rsid w:val="00176431"/>
    <w:rsid w:val="001771C8"/>
    <w:rsid w:val="001777FE"/>
    <w:rsid w:val="001813A3"/>
    <w:rsid w:val="00192F1F"/>
    <w:rsid w:val="0019637A"/>
    <w:rsid w:val="00196A3E"/>
    <w:rsid w:val="00197922"/>
    <w:rsid w:val="001A4F2D"/>
    <w:rsid w:val="001A558F"/>
    <w:rsid w:val="001B1348"/>
    <w:rsid w:val="001B3680"/>
    <w:rsid w:val="001B770B"/>
    <w:rsid w:val="001C3C3A"/>
    <w:rsid w:val="001D54FD"/>
    <w:rsid w:val="001D7151"/>
    <w:rsid w:val="001E40C2"/>
    <w:rsid w:val="001E5732"/>
    <w:rsid w:val="001E73A8"/>
    <w:rsid w:val="001F5C07"/>
    <w:rsid w:val="001F62B8"/>
    <w:rsid w:val="00201DD4"/>
    <w:rsid w:val="002045CC"/>
    <w:rsid w:val="00205918"/>
    <w:rsid w:val="0020614B"/>
    <w:rsid w:val="00212184"/>
    <w:rsid w:val="0021230A"/>
    <w:rsid w:val="0022126A"/>
    <w:rsid w:val="00227879"/>
    <w:rsid w:val="00231624"/>
    <w:rsid w:val="00236629"/>
    <w:rsid w:val="00244569"/>
    <w:rsid w:val="002457D3"/>
    <w:rsid w:val="00246A0E"/>
    <w:rsid w:val="00246A3D"/>
    <w:rsid w:val="0024787E"/>
    <w:rsid w:val="0025072B"/>
    <w:rsid w:val="00250D05"/>
    <w:rsid w:val="002546BF"/>
    <w:rsid w:val="0026563C"/>
    <w:rsid w:val="00265B63"/>
    <w:rsid w:val="00265CA9"/>
    <w:rsid w:val="0026673D"/>
    <w:rsid w:val="00267576"/>
    <w:rsid w:val="00274CB8"/>
    <w:rsid w:val="00280338"/>
    <w:rsid w:val="0028246F"/>
    <w:rsid w:val="002840C5"/>
    <w:rsid w:val="002865B7"/>
    <w:rsid w:val="00286D9A"/>
    <w:rsid w:val="002969FB"/>
    <w:rsid w:val="002A0FC5"/>
    <w:rsid w:val="002C01E3"/>
    <w:rsid w:val="002D091C"/>
    <w:rsid w:val="002D1DB6"/>
    <w:rsid w:val="002D20F6"/>
    <w:rsid w:val="002D5A4C"/>
    <w:rsid w:val="002D6A41"/>
    <w:rsid w:val="002D78E9"/>
    <w:rsid w:val="002E41CD"/>
    <w:rsid w:val="002E5DE7"/>
    <w:rsid w:val="002F0A6C"/>
    <w:rsid w:val="002F1CAC"/>
    <w:rsid w:val="002F2AA2"/>
    <w:rsid w:val="002F4C87"/>
    <w:rsid w:val="002F7A8B"/>
    <w:rsid w:val="003002FC"/>
    <w:rsid w:val="00304C6C"/>
    <w:rsid w:val="003220B8"/>
    <w:rsid w:val="00323872"/>
    <w:rsid w:val="00327B8F"/>
    <w:rsid w:val="0033168A"/>
    <w:rsid w:val="00342C44"/>
    <w:rsid w:val="003432FA"/>
    <w:rsid w:val="003511CE"/>
    <w:rsid w:val="00351BAA"/>
    <w:rsid w:val="00355C18"/>
    <w:rsid w:val="00355F43"/>
    <w:rsid w:val="00357A4D"/>
    <w:rsid w:val="00371EA7"/>
    <w:rsid w:val="00372C45"/>
    <w:rsid w:val="00373004"/>
    <w:rsid w:val="003771BF"/>
    <w:rsid w:val="00386028"/>
    <w:rsid w:val="00391186"/>
    <w:rsid w:val="00393FA9"/>
    <w:rsid w:val="003A2A60"/>
    <w:rsid w:val="003B75ED"/>
    <w:rsid w:val="003C386D"/>
    <w:rsid w:val="003C75E3"/>
    <w:rsid w:val="003D5A08"/>
    <w:rsid w:val="003E04F7"/>
    <w:rsid w:val="003E2DE6"/>
    <w:rsid w:val="003E4DD3"/>
    <w:rsid w:val="003E56D5"/>
    <w:rsid w:val="003E6163"/>
    <w:rsid w:val="003E643A"/>
    <w:rsid w:val="003F45DE"/>
    <w:rsid w:val="003F66D9"/>
    <w:rsid w:val="003F76A7"/>
    <w:rsid w:val="00400D16"/>
    <w:rsid w:val="00402E5F"/>
    <w:rsid w:val="00405D40"/>
    <w:rsid w:val="004068B3"/>
    <w:rsid w:val="004077ED"/>
    <w:rsid w:val="00410A81"/>
    <w:rsid w:val="004146F1"/>
    <w:rsid w:val="00415006"/>
    <w:rsid w:val="004157D2"/>
    <w:rsid w:val="00423075"/>
    <w:rsid w:val="00424FA9"/>
    <w:rsid w:val="00425D42"/>
    <w:rsid w:val="00430EFD"/>
    <w:rsid w:val="004312E0"/>
    <w:rsid w:val="004314B0"/>
    <w:rsid w:val="004413F9"/>
    <w:rsid w:val="0044251C"/>
    <w:rsid w:val="00443B57"/>
    <w:rsid w:val="00452565"/>
    <w:rsid w:val="00457F51"/>
    <w:rsid w:val="00460857"/>
    <w:rsid w:val="004616E3"/>
    <w:rsid w:val="004630A7"/>
    <w:rsid w:val="0046329D"/>
    <w:rsid w:val="004766C2"/>
    <w:rsid w:val="004816D4"/>
    <w:rsid w:val="004879B4"/>
    <w:rsid w:val="004909DE"/>
    <w:rsid w:val="00490C3B"/>
    <w:rsid w:val="0049709F"/>
    <w:rsid w:val="004A4FCF"/>
    <w:rsid w:val="004A72CB"/>
    <w:rsid w:val="004B51B0"/>
    <w:rsid w:val="004B5AB6"/>
    <w:rsid w:val="004C3483"/>
    <w:rsid w:val="004C3849"/>
    <w:rsid w:val="004C3F75"/>
    <w:rsid w:val="004C45C8"/>
    <w:rsid w:val="004C664C"/>
    <w:rsid w:val="004D2F42"/>
    <w:rsid w:val="004D680A"/>
    <w:rsid w:val="004E012F"/>
    <w:rsid w:val="004E06E7"/>
    <w:rsid w:val="004E6886"/>
    <w:rsid w:val="004E6BDB"/>
    <w:rsid w:val="004F16D8"/>
    <w:rsid w:val="00501A88"/>
    <w:rsid w:val="00501DD8"/>
    <w:rsid w:val="00502814"/>
    <w:rsid w:val="005133F2"/>
    <w:rsid w:val="00514F8A"/>
    <w:rsid w:val="00516310"/>
    <w:rsid w:val="00524C2A"/>
    <w:rsid w:val="005261DF"/>
    <w:rsid w:val="00527221"/>
    <w:rsid w:val="0052778B"/>
    <w:rsid w:val="00531927"/>
    <w:rsid w:val="0053560C"/>
    <w:rsid w:val="00535BD9"/>
    <w:rsid w:val="00540F37"/>
    <w:rsid w:val="0054541D"/>
    <w:rsid w:val="0054721A"/>
    <w:rsid w:val="00554DA3"/>
    <w:rsid w:val="005560B6"/>
    <w:rsid w:val="00561F98"/>
    <w:rsid w:val="00562FDE"/>
    <w:rsid w:val="00563D9D"/>
    <w:rsid w:val="00563FA3"/>
    <w:rsid w:val="00565118"/>
    <w:rsid w:val="00572DB8"/>
    <w:rsid w:val="00581307"/>
    <w:rsid w:val="00585EA3"/>
    <w:rsid w:val="005926B1"/>
    <w:rsid w:val="00593CAA"/>
    <w:rsid w:val="005A720A"/>
    <w:rsid w:val="005A7F34"/>
    <w:rsid w:val="005B7C85"/>
    <w:rsid w:val="005C2372"/>
    <w:rsid w:val="005C4C13"/>
    <w:rsid w:val="005C6BD4"/>
    <w:rsid w:val="005C7C39"/>
    <w:rsid w:val="005D1ADE"/>
    <w:rsid w:val="005D25AF"/>
    <w:rsid w:val="005D5682"/>
    <w:rsid w:val="005D78EC"/>
    <w:rsid w:val="005F4526"/>
    <w:rsid w:val="005F570D"/>
    <w:rsid w:val="005F6071"/>
    <w:rsid w:val="005F6AD2"/>
    <w:rsid w:val="00602309"/>
    <w:rsid w:val="0060270E"/>
    <w:rsid w:val="0060396C"/>
    <w:rsid w:val="00604B8D"/>
    <w:rsid w:val="00605C34"/>
    <w:rsid w:val="006130C5"/>
    <w:rsid w:val="006202A3"/>
    <w:rsid w:val="006227AB"/>
    <w:rsid w:val="0063369D"/>
    <w:rsid w:val="00634275"/>
    <w:rsid w:val="00635026"/>
    <w:rsid w:val="00635CF5"/>
    <w:rsid w:val="006360C1"/>
    <w:rsid w:val="00637FA2"/>
    <w:rsid w:val="0064655D"/>
    <w:rsid w:val="006479D8"/>
    <w:rsid w:val="00652850"/>
    <w:rsid w:val="00653F84"/>
    <w:rsid w:val="00667AA5"/>
    <w:rsid w:val="00671D14"/>
    <w:rsid w:val="0067496F"/>
    <w:rsid w:val="00676284"/>
    <w:rsid w:val="006766F3"/>
    <w:rsid w:val="00680B26"/>
    <w:rsid w:val="00681FEF"/>
    <w:rsid w:val="0068219C"/>
    <w:rsid w:val="00684A37"/>
    <w:rsid w:val="00691AC0"/>
    <w:rsid w:val="0069750A"/>
    <w:rsid w:val="006C06F6"/>
    <w:rsid w:val="006C7776"/>
    <w:rsid w:val="006D0434"/>
    <w:rsid w:val="006D4620"/>
    <w:rsid w:val="006D5FDD"/>
    <w:rsid w:val="006E0F8D"/>
    <w:rsid w:val="006E2188"/>
    <w:rsid w:val="006E4464"/>
    <w:rsid w:val="006E6847"/>
    <w:rsid w:val="006F5025"/>
    <w:rsid w:val="006F55AB"/>
    <w:rsid w:val="00700186"/>
    <w:rsid w:val="007038FA"/>
    <w:rsid w:val="007045BF"/>
    <w:rsid w:val="00704FFC"/>
    <w:rsid w:val="00713EA7"/>
    <w:rsid w:val="00714EEC"/>
    <w:rsid w:val="007164FB"/>
    <w:rsid w:val="007274FB"/>
    <w:rsid w:val="007361F7"/>
    <w:rsid w:val="00737D63"/>
    <w:rsid w:val="00737DC8"/>
    <w:rsid w:val="0074063B"/>
    <w:rsid w:val="00740C8E"/>
    <w:rsid w:val="007558B8"/>
    <w:rsid w:val="00763A6A"/>
    <w:rsid w:val="0077045D"/>
    <w:rsid w:val="00771CA2"/>
    <w:rsid w:val="00773494"/>
    <w:rsid w:val="00773AD5"/>
    <w:rsid w:val="00776718"/>
    <w:rsid w:val="007821CE"/>
    <w:rsid w:val="00782FFD"/>
    <w:rsid w:val="00785EC4"/>
    <w:rsid w:val="00787A46"/>
    <w:rsid w:val="00790CEF"/>
    <w:rsid w:val="007924A0"/>
    <w:rsid w:val="00793EC8"/>
    <w:rsid w:val="007944D8"/>
    <w:rsid w:val="007A1CE9"/>
    <w:rsid w:val="007A2A92"/>
    <w:rsid w:val="007A3936"/>
    <w:rsid w:val="007A3F28"/>
    <w:rsid w:val="007A75A4"/>
    <w:rsid w:val="007B5345"/>
    <w:rsid w:val="007C0748"/>
    <w:rsid w:val="007C3070"/>
    <w:rsid w:val="007C7928"/>
    <w:rsid w:val="007D2FE9"/>
    <w:rsid w:val="007D4FD8"/>
    <w:rsid w:val="007D6E92"/>
    <w:rsid w:val="007E39AA"/>
    <w:rsid w:val="007E49F2"/>
    <w:rsid w:val="007E581C"/>
    <w:rsid w:val="007E66ED"/>
    <w:rsid w:val="007F5854"/>
    <w:rsid w:val="007F5A6D"/>
    <w:rsid w:val="007F5E7E"/>
    <w:rsid w:val="007F67DF"/>
    <w:rsid w:val="008032BF"/>
    <w:rsid w:val="00803568"/>
    <w:rsid w:val="00804B68"/>
    <w:rsid w:val="008066FF"/>
    <w:rsid w:val="00810E79"/>
    <w:rsid w:val="00813ECE"/>
    <w:rsid w:val="00814EB5"/>
    <w:rsid w:val="008228A9"/>
    <w:rsid w:val="00823DD3"/>
    <w:rsid w:val="00824358"/>
    <w:rsid w:val="00824AEF"/>
    <w:rsid w:val="00830AFB"/>
    <w:rsid w:val="00831834"/>
    <w:rsid w:val="00832076"/>
    <w:rsid w:val="00832CCC"/>
    <w:rsid w:val="00834CFC"/>
    <w:rsid w:val="008356A3"/>
    <w:rsid w:val="00840BD2"/>
    <w:rsid w:val="0084183A"/>
    <w:rsid w:val="00841B88"/>
    <w:rsid w:val="0085740B"/>
    <w:rsid w:val="00860F81"/>
    <w:rsid w:val="0086132B"/>
    <w:rsid w:val="008650E8"/>
    <w:rsid w:val="00871115"/>
    <w:rsid w:val="00875866"/>
    <w:rsid w:val="00876749"/>
    <w:rsid w:val="00876E55"/>
    <w:rsid w:val="008815EA"/>
    <w:rsid w:val="0088188B"/>
    <w:rsid w:val="008950AF"/>
    <w:rsid w:val="00896057"/>
    <w:rsid w:val="008973FB"/>
    <w:rsid w:val="008A23EE"/>
    <w:rsid w:val="008A2DFC"/>
    <w:rsid w:val="008A69F1"/>
    <w:rsid w:val="008A6CA5"/>
    <w:rsid w:val="008A78D6"/>
    <w:rsid w:val="008A7B17"/>
    <w:rsid w:val="008B3714"/>
    <w:rsid w:val="008B6B53"/>
    <w:rsid w:val="008C20D7"/>
    <w:rsid w:val="008C615B"/>
    <w:rsid w:val="008D5D2A"/>
    <w:rsid w:val="008E0905"/>
    <w:rsid w:val="008E131B"/>
    <w:rsid w:val="008E7DD0"/>
    <w:rsid w:val="008F397D"/>
    <w:rsid w:val="009022E3"/>
    <w:rsid w:val="009119E7"/>
    <w:rsid w:val="009134E7"/>
    <w:rsid w:val="00917584"/>
    <w:rsid w:val="009205EA"/>
    <w:rsid w:val="00926497"/>
    <w:rsid w:val="00933C79"/>
    <w:rsid w:val="0093420C"/>
    <w:rsid w:val="0093799F"/>
    <w:rsid w:val="00943D90"/>
    <w:rsid w:val="00947AA8"/>
    <w:rsid w:val="00951210"/>
    <w:rsid w:val="00962391"/>
    <w:rsid w:val="009638EC"/>
    <w:rsid w:val="00963951"/>
    <w:rsid w:val="009663C6"/>
    <w:rsid w:val="00966E75"/>
    <w:rsid w:val="00981A90"/>
    <w:rsid w:val="00985BDE"/>
    <w:rsid w:val="00987FC7"/>
    <w:rsid w:val="009907B3"/>
    <w:rsid w:val="0099125D"/>
    <w:rsid w:val="009920B3"/>
    <w:rsid w:val="00996876"/>
    <w:rsid w:val="009B15B1"/>
    <w:rsid w:val="009B309A"/>
    <w:rsid w:val="009B3FC1"/>
    <w:rsid w:val="009B5F59"/>
    <w:rsid w:val="009C351C"/>
    <w:rsid w:val="009C5B1C"/>
    <w:rsid w:val="009D02A4"/>
    <w:rsid w:val="009D0DBD"/>
    <w:rsid w:val="009D1ADA"/>
    <w:rsid w:val="009D277F"/>
    <w:rsid w:val="009D3D96"/>
    <w:rsid w:val="009E2186"/>
    <w:rsid w:val="009E59C0"/>
    <w:rsid w:val="009F2DBA"/>
    <w:rsid w:val="009F6523"/>
    <w:rsid w:val="009F6AA6"/>
    <w:rsid w:val="009F71D2"/>
    <w:rsid w:val="00A0201D"/>
    <w:rsid w:val="00A022A5"/>
    <w:rsid w:val="00A02605"/>
    <w:rsid w:val="00A04ECE"/>
    <w:rsid w:val="00A1214A"/>
    <w:rsid w:val="00A16B41"/>
    <w:rsid w:val="00A27742"/>
    <w:rsid w:val="00A27B59"/>
    <w:rsid w:val="00A31451"/>
    <w:rsid w:val="00A370F5"/>
    <w:rsid w:val="00A41563"/>
    <w:rsid w:val="00A41FCC"/>
    <w:rsid w:val="00A448F4"/>
    <w:rsid w:val="00A50481"/>
    <w:rsid w:val="00A513CB"/>
    <w:rsid w:val="00A553CF"/>
    <w:rsid w:val="00A5697E"/>
    <w:rsid w:val="00A57A44"/>
    <w:rsid w:val="00A62C26"/>
    <w:rsid w:val="00A63E1E"/>
    <w:rsid w:val="00A65A4B"/>
    <w:rsid w:val="00A71068"/>
    <w:rsid w:val="00A71986"/>
    <w:rsid w:val="00A72945"/>
    <w:rsid w:val="00A742A3"/>
    <w:rsid w:val="00A76644"/>
    <w:rsid w:val="00A81E0F"/>
    <w:rsid w:val="00A81EA9"/>
    <w:rsid w:val="00A85079"/>
    <w:rsid w:val="00A85A90"/>
    <w:rsid w:val="00A94282"/>
    <w:rsid w:val="00A94AAE"/>
    <w:rsid w:val="00A95E2C"/>
    <w:rsid w:val="00AA060C"/>
    <w:rsid w:val="00AA0C95"/>
    <w:rsid w:val="00AA297F"/>
    <w:rsid w:val="00AA4A82"/>
    <w:rsid w:val="00AA6568"/>
    <w:rsid w:val="00AB0008"/>
    <w:rsid w:val="00AB09BA"/>
    <w:rsid w:val="00AB1CE3"/>
    <w:rsid w:val="00AB5044"/>
    <w:rsid w:val="00AB5C1A"/>
    <w:rsid w:val="00AB6A1F"/>
    <w:rsid w:val="00AB6B40"/>
    <w:rsid w:val="00AC0F55"/>
    <w:rsid w:val="00AC5F7B"/>
    <w:rsid w:val="00AD025E"/>
    <w:rsid w:val="00AD25F2"/>
    <w:rsid w:val="00AD3A17"/>
    <w:rsid w:val="00AD4828"/>
    <w:rsid w:val="00AE2CFD"/>
    <w:rsid w:val="00AE3FCF"/>
    <w:rsid w:val="00AE46C2"/>
    <w:rsid w:val="00AE79DF"/>
    <w:rsid w:val="00B0070F"/>
    <w:rsid w:val="00B067C9"/>
    <w:rsid w:val="00B07FEF"/>
    <w:rsid w:val="00B16919"/>
    <w:rsid w:val="00B219DF"/>
    <w:rsid w:val="00B26E5C"/>
    <w:rsid w:val="00B406DC"/>
    <w:rsid w:val="00B4177A"/>
    <w:rsid w:val="00B4410C"/>
    <w:rsid w:val="00B443F1"/>
    <w:rsid w:val="00B45366"/>
    <w:rsid w:val="00B462AB"/>
    <w:rsid w:val="00B55DC5"/>
    <w:rsid w:val="00B64BD3"/>
    <w:rsid w:val="00B65864"/>
    <w:rsid w:val="00B74E97"/>
    <w:rsid w:val="00B76568"/>
    <w:rsid w:val="00B81848"/>
    <w:rsid w:val="00B82E59"/>
    <w:rsid w:val="00B84A2D"/>
    <w:rsid w:val="00B903B5"/>
    <w:rsid w:val="00B92DA9"/>
    <w:rsid w:val="00BA1AFB"/>
    <w:rsid w:val="00BA2097"/>
    <w:rsid w:val="00BA255E"/>
    <w:rsid w:val="00BA37B9"/>
    <w:rsid w:val="00BA4655"/>
    <w:rsid w:val="00BA677F"/>
    <w:rsid w:val="00BA6C23"/>
    <w:rsid w:val="00BB0A4C"/>
    <w:rsid w:val="00BB329F"/>
    <w:rsid w:val="00BB45ED"/>
    <w:rsid w:val="00BB523A"/>
    <w:rsid w:val="00BB5303"/>
    <w:rsid w:val="00BB5908"/>
    <w:rsid w:val="00BB60C8"/>
    <w:rsid w:val="00BB7E3E"/>
    <w:rsid w:val="00BC357B"/>
    <w:rsid w:val="00BD15FF"/>
    <w:rsid w:val="00BD3C05"/>
    <w:rsid w:val="00BD4CF5"/>
    <w:rsid w:val="00BD6CD2"/>
    <w:rsid w:val="00BE0478"/>
    <w:rsid w:val="00BE6D6B"/>
    <w:rsid w:val="00BF13DD"/>
    <w:rsid w:val="00BF5E62"/>
    <w:rsid w:val="00BF77C5"/>
    <w:rsid w:val="00C0276F"/>
    <w:rsid w:val="00C02E41"/>
    <w:rsid w:val="00C0599B"/>
    <w:rsid w:val="00C05C33"/>
    <w:rsid w:val="00C05F66"/>
    <w:rsid w:val="00C07C0F"/>
    <w:rsid w:val="00C156EF"/>
    <w:rsid w:val="00C21057"/>
    <w:rsid w:val="00C2157E"/>
    <w:rsid w:val="00C272C5"/>
    <w:rsid w:val="00C30325"/>
    <w:rsid w:val="00C32BF5"/>
    <w:rsid w:val="00C3678E"/>
    <w:rsid w:val="00C408F3"/>
    <w:rsid w:val="00C45D30"/>
    <w:rsid w:val="00C5222C"/>
    <w:rsid w:val="00C55D4B"/>
    <w:rsid w:val="00C55DF4"/>
    <w:rsid w:val="00C5798C"/>
    <w:rsid w:val="00C57D4E"/>
    <w:rsid w:val="00C627F6"/>
    <w:rsid w:val="00C634F9"/>
    <w:rsid w:val="00C65AD5"/>
    <w:rsid w:val="00C65C7A"/>
    <w:rsid w:val="00C75DA3"/>
    <w:rsid w:val="00C76186"/>
    <w:rsid w:val="00C80023"/>
    <w:rsid w:val="00C81AC7"/>
    <w:rsid w:val="00C834CE"/>
    <w:rsid w:val="00C93DD4"/>
    <w:rsid w:val="00CA3D46"/>
    <w:rsid w:val="00CA5CC1"/>
    <w:rsid w:val="00CB30FE"/>
    <w:rsid w:val="00CB697B"/>
    <w:rsid w:val="00CB72D6"/>
    <w:rsid w:val="00CC1A92"/>
    <w:rsid w:val="00CC2EE3"/>
    <w:rsid w:val="00CC3A25"/>
    <w:rsid w:val="00CD288F"/>
    <w:rsid w:val="00CD463E"/>
    <w:rsid w:val="00CE0359"/>
    <w:rsid w:val="00CE420B"/>
    <w:rsid w:val="00CE50D4"/>
    <w:rsid w:val="00CE526A"/>
    <w:rsid w:val="00CE7D8F"/>
    <w:rsid w:val="00CE7F3A"/>
    <w:rsid w:val="00CF04C1"/>
    <w:rsid w:val="00D06E21"/>
    <w:rsid w:val="00D073D8"/>
    <w:rsid w:val="00D1106D"/>
    <w:rsid w:val="00D1297E"/>
    <w:rsid w:val="00D27E20"/>
    <w:rsid w:val="00D30C7D"/>
    <w:rsid w:val="00D31E0E"/>
    <w:rsid w:val="00D32A1C"/>
    <w:rsid w:val="00D33B30"/>
    <w:rsid w:val="00D40CBD"/>
    <w:rsid w:val="00D425B9"/>
    <w:rsid w:val="00D51DA7"/>
    <w:rsid w:val="00D5420C"/>
    <w:rsid w:val="00D55AA2"/>
    <w:rsid w:val="00D6568A"/>
    <w:rsid w:val="00D67034"/>
    <w:rsid w:val="00D714FE"/>
    <w:rsid w:val="00D717E4"/>
    <w:rsid w:val="00D75D80"/>
    <w:rsid w:val="00D802BE"/>
    <w:rsid w:val="00D80B35"/>
    <w:rsid w:val="00D81EB0"/>
    <w:rsid w:val="00D879D8"/>
    <w:rsid w:val="00D93801"/>
    <w:rsid w:val="00D96FEA"/>
    <w:rsid w:val="00DA029D"/>
    <w:rsid w:val="00DB43ED"/>
    <w:rsid w:val="00DB628D"/>
    <w:rsid w:val="00DB67C0"/>
    <w:rsid w:val="00DC1A54"/>
    <w:rsid w:val="00DC2457"/>
    <w:rsid w:val="00DC25E6"/>
    <w:rsid w:val="00DC2C8A"/>
    <w:rsid w:val="00DD4CE1"/>
    <w:rsid w:val="00DE3730"/>
    <w:rsid w:val="00DE5208"/>
    <w:rsid w:val="00DE6C71"/>
    <w:rsid w:val="00DF0906"/>
    <w:rsid w:val="00DF192C"/>
    <w:rsid w:val="00DF3EBF"/>
    <w:rsid w:val="00DF4E9D"/>
    <w:rsid w:val="00E03B3A"/>
    <w:rsid w:val="00E04F13"/>
    <w:rsid w:val="00E22A62"/>
    <w:rsid w:val="00E2606F"/>
    <w:rsid w:val="00E26897"/>
    <w:rsid w:val="00E26961"/>
    <w:rsid w:val="00E27C6A"/>
    <w:rsid w:val="00E310B4"/>
    <w:rsid w:val="00E3202E"/>
    <w:rsid w:val="00E322FE"/>
    <w:rsid w:val="00E36CEE"/>
    <w:rsid w:val="00E37E02"/>
    <w:rsid w:val="00E45B40"/>
    <w:rsid w:val="00E470DE"/>
    <w:rsid w:val="00E5127B"/>
    <w:rsid w:val="00E539EE"/>
    <w:rsid w:val="00E54CAF"/>
    <w:rsid w:val="00E54E22"/>
    <w:rsid w:val="00E633D9"/>
    <w:rsid w:val="00E64DA9"/>
    <w:rsid w:val="00E705C4"/>
    <w:rsid w:val="00E7142A"/>
    <w:rsid w:val="00E728E4"/>
    <w:rsid w:val="00E72935"/>
    <w:rsid w:val="00E7755F"/>
    <w:rsid w:val="00E82933"/>
    <w:rsid w:val="00E82D9A"/>
    <w:rsid w:val="00E8376F"/>
    <w:rsid w:val="00E83B4F"/>
    <w:rsid w:val="00E90B8D"/>
    <w:rsid w:val="00E92674"/>
    <w:rsid w:val="00EA0EF5"/>
    <w:rsid w:val="00EA4D39"/>
    <w:rsid w:val="00EA60CC"/>
    <w:rsid w:val="00EB6836"/>
    <w:rsid w:val="00ED066D"/>
    <w:rsid w:val="00ED2F2D"/>
    <w:rsid w:val="00ED5098"/>
    <w:rsid w:val="00ED5CEC"/>
    <w:rsid w:val="00ED710B"/>
    <w:rsid w:val="00EE4777"/>
    <w:rsid w:val="00EE76F5"/>
    <w:rsid w:val="00EF4097"/>
    <w:rsid w:val="00F01B7A"/>
    <w:rsid w:val="00F024D7"/>
    <w:rsid w:val="00F109C5"/>
    <w:rsid w:val="00F11577"/>
    <w:rsid w:val="00F12995"/>
    <w:rsid w:val="00F12BAB"/>
    <w:rsid w:val="00F178C2"/>
    <w:rsid w:val="00F22E13"/>
    <w:rsid w:val="00F30A06"/>
    <w:rsid w:val="00F312AE"/>
    <w:rsid w:val="00F318D1"/>
    <w:rsid w:val="00F31C5B"/>
    <w:rsid w:val="00F411F3"/>
    <w:rsid w:val="00F432AF"/>
    <w:rsid w:val="00F45CEB"/>
    <w:rsid w:val="00F515C2"/>
    <w:rsid w:val="00F564D8"/>
    <w:rsid w:val="00F56CEF"/>
    <w:rsid w:val="00F60CA0"/>
    <w:rsid w:val="00F61481"/>
    <w:rsid w:val="00F62255"/>
    <w:rsid w:val="00F652AF"/>
    <w:rsid w:val="00F6552D"/>
    <w:rsid w:val="00F709B4"/>
    <w:rsid w:val="00F71B49"/>
    <w:rsid w:val="00F80A71"/>
    <w:rsid w:val="00F824DF"/>
    <w:rsid w:val="00F85702"/>
    <w:rsid w:val="00F9661F"/>
    <w:rsid w:val="00FA0D89"/>
    <w:rsid w:val="00FA1A98"/>
    <w:rsid w:val="00FA2143"/>
    <w:rsid w:val="00FA289F"/>
    <w:rsid w:val="00FA39BD"/>
    <w:rsid w:val="00FA6711"/>
    <w:rsid w:val="00FB1B4F"/>
    <w:rsid w:val="00FB483A"/>
    <w:rsid w:val="00FB4965"/>
    <w:rsid w:val="00FC08A0"/>
    <w:rsid w:val="00FC711C"/>
    <w:rsid w:val="00FD3C3C"/>
    <w:rsid w:val="00FE06CF"/>
    <w:rsid w:val="00FE2F36"/>
    <w:rsid w:val="00FE5066"/>
    <w:rsid w:val="00FF021A"/>
    <w:rsid w:val="00FF2F0F"/>
    <w:rsid w:val="00FF3F36"/>
    <w:rsid w:val="00FF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BDC1C9-246C-4B33-9D77-69C18606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87E"/>
    <w:pPr>
      <w:spacing w:line="360" w:lineRule="auto"/>
      <w:ind w:firstLine="709"/>
    </w:pPr>
    <w:rPr>
      <w:rFonts w:ascii="Times New Roman" w:hAnsi="Times New Roman"/>
      <w:iCs/>
      <w:sz w:val="28"/>
      <w:szCs w:val="28"/>
      <w:lang w:eastAsia="en-US"/>
    </w:rPr>
  </w:style>
  <w:style w:type="paragraph" w:styleId="1">
    <w:name w:val="heading 1"/>
    <w:basedOn w:val="a0"/>
    <w:next w:val="a0"/>
    <w:link w:val="10"/>
    <w:uiPriority w:val="9"/>
    <w:qFormat/>
    <w:rsid w:val="00700186"/>
    <w:pPr>
      <w:pBdr>
        <w:top w:val="single" w:sz="12" w:space="1" w:color="FEB80A"/>
        <w:left w:val="single" w:sz="12" w:space="4" w:color="FEB80A"/>
        <w:bottom w:val="single" w:sz="12" w:space="1" w:color="FEB80A"/>
        <w:right w:val="single" w:sz="12" w:space="4" w:color="FEB80A"/>
      </w:pBdr>
      <w:shd w:val="clear" w:color="auto" w:fill="3891A7"/>
      <w:spacing w:line="240" w:lineRule="auto"/>
      <w:ind w:firstLine="0"/>
      <w:outlineLvl w:val="0"/>
    </w:pPr>
    <w:rPr>
      <w:rFonts w:ascii="Cambria" w:hAnsi="Cambria"/>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Cambria" w:hAnsi="Cambria"/>
      <w:b/>
      <w:bCs/>
      <w:color w:val="3891A7"/>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Cambria" w:hAnsi="Cambria"/>
      <w:b/>
      <w:bCs/>
      <w:smallCaps/>
      <w:color w:val="627F26"/>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Cambria" w:hAnsi="Cambria"/>
      <w:b/>
      <w:bCs/>
      <w:color w:val="2A6C7D"/>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Cambria" w:hAnsi="Cambria"/>
      <w:bCs/>
      <w:caps/>
      <w:color w:val="C48B01"/>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Cambria" w:hAnsi="Cambria"/>
      <w:color w:val="2A6C7D"/>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Cambria" w:hAnsi="Cambria"/>
      <w:color w:val="C48B01"/>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Cambria" w:hAnsi="Cambria"/>
      <w:color w:val="3891A7"/>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Cambria" w:hAnsi="Cambria"/>
      <w:smallCaps/>
      <w:color w:val="FEB80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spacing w:after="120" w:line="240" w:lineRule="auto"/>
    </w:pPr>
    <w:rPr>
      <w:rFonts w:ascii="Cambria" w:hAnsi="Cambria"/>
      <w:b/>
      <w:color w:val="FFFFFF"/>
      <w:spacing w:val="10"/>
      <w:sz w:val="72"/>
      <w:szCs w:val="64"/>
    </w:rPr>
  </w:style>
  <w:style w:type="character" w:customStyle="1" w:styleId="a5">
    <w:name w:val="Название Знак"/>
    <w:link w:val="a4"/>
    <w:uiPriority w:val="10"/>
    <w:rsid w:val="00803568"/>
    <w:rPr>
      <w:rFonts w:ascii="Cambria" w:eastAsia="Times New Roman" w:hAnsi="Cambria" w:cs="Times New Roman"/>
      <w:b/>
      <w:iCs/>
      <w:color w:val="FFFFFF"/>
      <w:spacing w:val="10"/>
      <w:sz w:val="72"/>
      <w:szCs w:val="64"/>
      <w:shd w:val="clear" w:color="auto" w:fill="FFFFFF"/>
    </w:rPr>
  </w:style>
  <w:style w:type="character" w:customStyle="1" w:styleId="10">
    <w:name w:val="Заголовок 1 Знак"/>
    <w:link w:val="1"/>
    <w:uiPriority w:val="9"/>
    <w:rsid w:val="00700186"/>
    <w:rPr>
      <w:rFonts w:ascii="Cambria" w:hAnsi="Cambria" w:cs="Times New Roman"/>
      <w:iCs/>
      <w:color w:val="FFFFFF"/>
      <w:sz w:val="36"/>
      <w:szCs w:val="36"/>
      <w:shd w:val="clear" w:color="auto" w:fill="3891A7"/>
    </w:rPr>
  </w:style>
  <w:style w:type="character" w:customStyle="1" w:styleId="20">
    <w:name w:val="Заголовок 2 Знак"/>
    <w:link w:val="2"/>
    <w:uiPriority w:val="9"/>
    <w:rsid w:val="00637FA2"/>
    <w:rPr>
      <w:rFonts w:ascii="Cambria" w:eastAsia="Times New Roman" w:hAnsi="Cambria" w:cs="Times New Roman"/>
      <w:b/>
      <w:bCs/>
      <w:iCs/>
      <w:color w:val="3891A7"/>
      <w:sz w:val="36"/>
      <w:szCs w:val="36"/>
    </w:rPr>
  </w:style>
  <w:style w:type="character" w:customStyle="1" w:styleId="30">
    <w:name w:val="Заголовок 3 Знак"/>
    <w:link w:val="3"/>
    <w:uiPriority w:val="9"/>
    <w:rsid w:val="00637FA2"/>
    <w:rPr>
      <w:rFonts w:ascii="Cambria" w:eastAsia="Times New Roman" w:hAnsi="Cambria" w:cs="Times New Roman"/>
      <w:b/>
      <w:bCs/>
      <w:iCs/>
      <w:smallCaps/>
      <w:color w:val="627F26"/>
      <w:spacing w:val="24"/>
      <w:sz w:val="32"/>
      <w:szCs w:val="32"/>
    </w:rPr>
  </w:style>
  <w:style w:type="character" w:styleId="a6">
    <w:name w:val="Intense Emphasis"/>
    <w:uiPriority w:val="21"/>
    <w:qFormat/>
    <w:rsid w:val="00803568"/>
    <w:rPr>
      <w:rFonts w:ascii="Cambria" w:eastAsia="Times New Roman" w:hAnsi="Cambria" w:cs="Times New Roman"/>
      <w:b/>
      <w:bCs/>
      <w:i/>
      <w:iCs/>
      <w:dstrike w:val="0"/>
      <w:color w:val="FFFFFF"/>
      <w:bdr w:val="single" w:sz="18" w:space="0" w:color="FEB80A"/>
      <w:shd w:val="clear" w:color="auto" w:fill="FEB80A"/>
      <w:vertAlign w:val="baseline"/>
    </w:rPr>
  </w:style>
  <w:style w:type="character" w:customStyle="1" w:styleId="40">
    <w:name w:val="Заголовок 4 Знак"/>
    <w:link w:val="4"/>
    <w:uiPriority w:val="9"/>
    <w:rsid w:val="00803568"/>
    <w:rPr>
      <w:rFonts w:ascii="Cambria" w:eastAsia="Times New Roman" w:hAnsi="Cambria" w:cs="Times New Roman"/>
      <w:b/>
      <w:bCs/>
      <w:iCs/>
      <w:color w:val="2A6C7D"/>
      <w:sz w:val="24"/>
    </w:rPr>
  </w:style>
  <w:style w:type="character" w:customStyle="1" w:styleId="50">
    <w:name w:val="Заголовок 5 Знак"/>
    <w:link w:val="5"/>
    <w:uiPriority w:val="9"/>
    <w:rsid w:val="00803568"/>
    <w:rPr>
      <w:rFonts w:ascii="Cambria" w:eastAsia="Times New Roman" w:hAnsi="Cambria" w:cs="Times New Roman"/>
      <w:bCs/>
      <w:iCs/>
      <w:caps/>
      <w:color w:val="C48B01"/>
    </w:rPr>
  </w:style>
  <w:style w:type="character" w:customStyle="1" w:styleId="60">
    <w:name w:val="Заголовок 6 Знак"/>
    <w:link w:val="6"/>
    <w:uiPriority w:val="9"/>
    <w:semiHidden/>
    <w:rsid w:val="00803568"/>
    <w:rPr>
      <w:rFonts w:ascii="Cambria" w:eastAsia="Times New Roman" w:hAnsi="Cambria" w:cs="Times New Roman"/>
      <w:iCs/>
      <w:color w:val="2A6C7D"/>
    </w:rPr>
  </w:style>
  <w:style w:type="character" w:customStyle="1" w:styleId="70">
    <w:name w:val="Заголовок 7 Знак"/>
    <w:link w:val="7"/>
    <w:uiPriority w:val="9"/>
    <w:semiHidden/>
    <w:rsid w:val="00803568"/>
    <w:rPr>
      <w:rFonts w:ascii="Cambria" w:eastAsia="Times New Roman" w:hAnsi="Cambria" w:cs="Times New Roman"/>
      <w:iCs/>
      <w:color w:val="C48B01"/>
    </w:rPr>
  </w:style>
  <w:style w:type="character" w:customStyle="1" w:styleId="80">
    <w:name w:val="Заголовок 8 Знак"/>
    <w:link w:val="8"/>
    <w:uiPriority w:val="9"/>
    <w:semiHidden/>
    <w:rsid w:val="00803568"/>
    <w:rPr>
      <w:rFonts w:ascii="Cambria" w:eastAsia="Times New Roman" w:hAnsi="Cambria" w:cs="Times New Roman"/>
      <w:iCs/>
      <w:color w:val="3891A7"/>
    </w:rPr>
  </w:style>
  <w:style w:type="character" w:customStyle="1" w:styleId="90">
    <w:name w:val="Заголовок 9 Знак"/>
    <w:link w:val="9"/>
    <w:uiPriority w:val="9"/>
    <w:semiHidden/>
    <w:rsid w:val="00803568"/>
    <w:rPr>
      <w:rFonts w:ascii="Cambria" w:eastAsia="Times New Roman" w:hAnsi="Cambria" w:cs="Times New Roman"/>
      <w:iCs/>
      <w:smallCaps/>
      <w:color w:val="FEB80A"/>
      <w:sz w:val="20"/>
      <w:szCs w:val="21"/>
    </w:rPr>
  </w:style>
  <w:style w:type="paragraph" w:styleId="a7">
    <w:name w:val="caption"/>
    <w:basedOn w:val="a0"/>
    <w:next w:val="a0"/>
    <w:uiPriority w:val="35"/>
    <w:unhideWhenUsed/>
    <w:qFormat/>
    <w:rsid w:val="00637FA2"/>
    <w:pPr>
      <w:keepNext/>
      <w:ind w:firstLine="0"/>
    </w:pPr>
    <w:rPr>
      <w:b/>
      <w:bCs/>
      <w:color w:val="703203"/>
      <w:sz w:val="18"/>
      <w:szCs w:val="18"/>
    </w:rPr>
  </w:style>
  <w:style w:type="paragraph" w:styleId="a8">
    <w:name w:val="Subtitle"/>
    <w:basedOn w:val="a0"/>
    <w:next w:val="a0"/>
    <w:link w:val="a9"/>
    <w:uiPriority w:val="11"/>
    <w:qFormat/>
    <w:rsid w:val="00803568"/>
    <w:pPr>
      <w:spacing w:before="200" w:after="360" w:line="240" w:lineRule="auto"/>
    </w:pPr>
    <w:rPr>
      <w:rFonts w:ascii="Cambria" w:hAnsi="Cambria"/>
      <w:color w:val="4F271C"/>
      <w:spacing w:val="20"/>
      <w:sz w:val="24"/>
      <w:szCs w:val="24"/>
    </w:rPr>
  </w:style>
  <w:style w:type="character" w:customStyle="1" w:styleId="a9">
    <w:name w:val="Подзаголовок Знак"/>
    <w:link w:val="a8"/>
    <w:uiPriority w:val="11"/>
    <w:rsid w:val="00803568"/>
    <w:rPr>
      <w:rFonts w:ascii="Cambria" w:eastAsia="Times New Roman" w:hAnsi="Cambria" w:cs="Times New Roman"/>
      <w:iCs/>
      <w:color w:val="4F271C"/>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imes New Roman" w:cs="Times New Roman"/>
      <w:b/>
      <w:bCs/>
      <w:color w:val="C48B01"/>
      <w:bdr w:val="single" w:sz="18" w:space="0" w:color="E7DEC9"/>
      <w:shd w:val="clear" w:color="auto" w:fill="E7DEC9"/>
    </w:rPr>
  </w:style>
  <w:style w:type="paragraph" w:styleId="ac">
    <w:name w:val="No Spacing"/>
    <w:basedOn w:val="a0"/>
    <w:link w:val="ad"/>
    <w:qFormat/>
    <w:rsid w:val="00803568"/>
    <w:pPr>
      <w:spacing w:line="240" w:lineRule="auto"/>
    </w:pPr>
  </w:style>
  <w:style w:type="paragraph" w:styleId="a">
    <w:name w:val="List Paragraph"/>
    <w:basedOn w:val="a0"/>
    <w:link w:val="ae"/>
    <w:uiPriority w:val="34"/>
    <w:qFormat/>
    <w:rsid w:val="00634275"/>
    <w:pPr>
      <w:numPr>
        <w:numId w:val="1"/>
      </w:numPr>
      <w:contextualSpacing/>
    </w:pPr>
  </w:style>
  <w:style w:type="paragraph" w:styleId="21">
    <w:name w:val="Quote"/>
    <w:basedOn w:val="a0"/>
    <w:next w:val="a0"/>
    <w:link w:val="22"/>
    <w:uiPriority w:val="29"/>
    <w:qFormat/>
    <w:rsid w:val="00803568"/>
    <w:rPr>
      <w:b/>
      <w:i/>
      <w:color w:val="FEB80A"/>
      <w:sz w:val="24"/>
    </w:rPr>
  </w:style>
  <w:style w:type="character" w:customStyle="1" w:styleId="22">
    <w:name w:val="Цитата 2 Знак"/>
    <w:link w:val="21"/>
    <w:uiPriority w:val="29"/>
    <w:rsid w:val="00803568"/>
    <w:rPr>
      <w:b/>
      <w:i/>
      <w:iCs/>
      <w:color w:val="FEB80A"/>
      <w:sz w:val="24"/>
      <w:szCs w:val="21"/>
    </w:rPr>
  </w:style>
  <w:style w:type="paragraph" w:styleId="af">
    <w:name w:val="Intense Quote"/>
    <w:basedOn w:val="a0"/>
    <w:next w:val="a0"/>
    <w:link w:val="af0"/>
    <w:uiPriority w:val="30"/>
    <w:qFormat/>
    <w:rsid w:val="00803568"/>
    <w:pPr>
      <w:pBdr>
        <w:top w:val="dotted" w:sz="8" w:space="10" w:color="FEB80A"/>
        <w:bottom w:val="dotted" w:sz="8" w:space="10" w:color="FEB80A"/>
      </w:pBdr>
      <w:spacing w:line="300" w:lineRule="auto"/>
      <w:ind w:left="2160" w:right="2160"/>
      <w:jc w:val="center"/>
    </w:pPr>
    <w:rPr>
      <w:rFonts w:ascii="Cambria" w:hAnsi="Cambria"/>
      <w:b/>
      <w:bCs/>
      <w:i/>
      <w:color w:val="FEB80A"/>
      <w:sz w:val="20"/>
      <w:szCs w:val="20"/>
    </w:rPr>
  </w:style>
  <w:style w:type="character" w:customStyle="1" w:styleId="af0">
    <w:name w:val="Выделенная цитата Знак"/>
    <w:link w:val="af"/>
    <w:uiPriority w:val="30"/>
    <w:rsid w:val="00803568"/>
    <w:rPr>
      <w:rFonts w:ascii="Cambria" w:eastAsia="Times New Roman" w:hAnsi="Cambria" w:cs="Times New Roman"/>
      <w:b/>
      <w:bCs/>
      <w:i/>
      <w:iCs/>
      <w:color w:val="FEB80A"/>
      <w:sz w:val="20"/>
      <w:szCs w:val="20"/>
    </w:rPr>
  </w:style>
  <w:style w:type="character" w:styleId="af1">
    <w:name w:val="Subtle Emphasis"/>
    <w:uiPriority w:val="19"/>
    <w:qFormat/>
    <w:rsid w:val="00803568"/>
    <w:rPr>
      <w:rFonts w:ascii="Cambria" w:eastAsia="Times New Roman" w:hAnsi="Cambria" w:cs="Times New Roman"/>
      <w:b/>
      <w:i/>
      <w:color w:val="3891A7"/>
    </w:rPr>
  </w:style>
  <w:style w:type="character" w:styleId="af2">
    <w:name w:val="Subtle Reference"/>
    <w:uiPriority w:val="31"/>
    <w:qFormat/>
    <w:rsid w:val="00803568"/>
    <w:rPr>
      <w:i/>
      <w:iCs/>
      <w:smallCaps/>
      <w:color w:val="FEB80A"/>
      <w:u w:color="FEB80A"/>
    </w:rPr>
  </w:style>
  <w:style w:type="character" w:styleId="af3">
    <w:name w:val="Intense Reference"/>
    <w:uiPriority w:val="32"/>
    <w:qFormat/>
    <w:rsid w:val="00803568"/>
    <w:rPr>
      <w:b/>
      <w:bCs/>
      <w:i/>
      <w:iCs/>
      <w:smallCaps/>
      <w:color w:val="FEB80A"/>
      <w:u w:color="FEB80A"/>
    </w:rPr>
  </w:style>
  <w:style w:type="character" w:styleId="af4">
    <w:name w:val="Book Title"/>
    <w:uiPriority w:val="33"/>
    <w:qFormat/>
    <w:rsid w:val="00803568"/>
    <w:rPr>
      <w:rFonts w:ascii="Cambria" w:eastAsia="Times New Roman" w:hAnsi="Cambria" w:cs="Times New Roman"/>
      <w:b/>
      <w:bCs/>
      <w:smallCaps/>
      <w:color w:val="FEB80A"/>
      <w:u w:val="single"/>
    </w:rPr>
  </w:style>
  <w:style w:type="paragraph" w:styleId="af5">
    <w:name w:val="TOC Heading"/>
    <w:basedOn w:val="1"/>
    <w:next w:val="a0"/>
    <w:uiPriority w:val="39"/>
    <w:unhideWhenUsed/>
    <w:qFormat/>
    <w:rsid w:val="00803568"/>
    <w:pPr>
      <w:outlineLvl w:val="9"/>
    </w:pPr>
  </w:style>
  <w:style w:type="paragraph" w:styleId="af6">
    <w:name w:val="Balloon Text"/>
    <w:basedOn w:val="a0"/>
    <w:link w:val="af7"/>
    <w:uiPriority w:val="99"/>
    <w:semiHidden/>
    <w:unhideWhenUsed/>
    <w:rsid w:val="00A65A4B"/>
    <w:pPr>
      <w:spacing w:line="240" w:lineRule="auto"/>
    </w:pPr>
    <w:rPr>
      <w:rFonts w:ascii="Tahoma" w:hAnsi="Tahoma" w:cs="Tahoma"/>
      <w:sz w:val="16"/>
      <w:szCs w:val="16"/>
    </w:rPr>
  </w:style>
  <w:style w:type="character" w:customStyle="1" w:styleId="af7">
    <w:name w:val="Текст выноски Знак"/>
    <w:link w:val="af6"/>
    <w:uiPriority w:val="99"/>
    <w:semiHidden/>
    <w:rsid w:val="00A65A4B"/>
    <w:rPr>
      <w:rFonts w:ascii="Tahoma" w:hAnsi="Tahoma" w:cs="Tahoma"/>
      <w:iCs/>
      <w:sz w:val="16"/>
      <w:szCs w:val="16"/>
    </w:rPr>
  </w:style>
  <w:style w:type="paragraph" w:styleId="af8">
    <w:name w:val="header"/>
    <w:basedOn w:val="a0"/>
    <w:link w:val="af9"/>
    <w:uiPriority w:val="99"/>
    <w:unhideWhenUsed/>
    <w:rsid w:val="00581307"/>
    <w:pPr>
      <w:tabs>
        <w:tab w:val="center" w:pos="4677"/>
        <w:tab w:val="right" w:pos="9355"/>
      </w:tabs>
      <w:spacing w:line="240" w:lineRule="auto"/>
    </w:pPr>
  </w:style>
  <w:style w:type="character" w:customStyle="1" w:styleId="af9">
    <w:name w:val="Верхний колонтитул Знак"/>
    <w:link w:val="af8"/>
    <w:uiPriority w:val="99"/>
    <w:rsid w:val="00581307"/>
    <w:rPr>
      <w:rFonts w:ascii="Times New Roman" w:hAnsi="Times New Roman" w:cs="Times New Roman"/>
      <w:iCs/>
      <w:sz w:val="28"/>
      <w:szCs w:val="28"/>
    </w:rPr>
  </w:style>
  <w:style w:type="paragraph" w:styleId="afa">
    <w:name w:val="footer"/>
    <w:basedOn w:val="a0"/>
    <w:link w:val="afb"/>
    <w:uiPriority w:val="99"/>
    <w:unhideWhenUsed/>
    <w:rsid w:val="00581307"/>
    <w:pPr>
      <w:tabs>
        <w:tab w:val="center" w:pos="4677"/>
        <w:tab w:val="right" w:pos="9355"/>
      </w:tabs>
      <w:spacing w:line="240" w:lineRule="auto"/>
    </w:pPr>
  </w:style>
  <w:style w:type="character" w:customStyle="1" w:styleId="afb">
    <w:name w:val="Нижний колонтитул Знак"/>
    <w:link w:val="afa"/>
    <w:uiPriority w:val="99"/>
    <w:rsid w:val="00581307"/>
    <w:rPr>
      <w:rFonts w:ascii="Times New Roman" w:hAnsi="Times New Roman" w:cs="Times New Roman"/>
      <w:iCs/>
      <w:sz w:val="28"/>
      <w:szCs w:val="28"/>
    </w:rPr>
  </w:style>
  <w:style w:type="table" w:styleId="-1">
    <w:name w:val="Colorful Grid Accent 1"/>
    <w:basedOn w:val="a2"/>
    <w:uiPriority w:val="73"/>
    <w:rsid w:val="00EE477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3EAF0"/>
    </w:tcPr>
    <w:tblStylePr w:type="firstRow">
      <w:rPr>
        <w:b/>
        <w:bCs/>
      </w:rPr>
      <w:tblPr/>
      <w:tcPr>
        <w:shd w:val="clear" w:color="auto" w:fill="A8D6E2"/>
      </w:tcPr>
    </w:tblStylePr>
    <w:tblStylePr w:type="lastRow">
      <w:rPr>
        <w:b/>
        <w:bCs/>
        <w:color w:val="000000"/>
      </w:rPr>
      <w:tblPr/>
      <w:tcPr>
        <w:shd w:val="clear" w:color="auto" w:fill="A8D6E2"/>
      </w:tcPr>
    </w:tblStylePr>
    <w:tblStylePr w:type="firstCol">
      <w:rPr>
        <w:color w:val="FFFFFF"/>
      </w:rPr>
      <w:tblPr/>
      <w:tcPr>
        <w:shd w:val="clear" w:color="auto" w:fill="2A6C7D"/>
      </w:tcPr>
    </w:tblStylePr>
    <w:tblStylePr w:type="lastCol">
      <w:rPr>
        <w:color w:val="FFFFFF"/>
      </w:rPr>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styleId="-10">
    <w:name w:val="Dark List Accent 1"/>
    <w:basedOn w:val="a2"/>
    <w:uiPriority w:val="70"/>
    <w:rsid w:val="00EE4777"/>
    <w:rPr>
      <w:color w:val="FFFFFF"/>
    </w:rPr>
    <w:tblPr>
      <w:tblStyleRowBandSize w:val="1"/>
      <w:tblStyleColBandSize w:val="1"/>
      <w:tblInd w:w="0" w:type="dxa"/>
      <w:tblCellMar>
        <w:top w:w="0" w:type="dxa"/>
        <w:left w:w="108" w:type="dxa"/>
        <w:bottom w:w="0" w:type="dxa"/>
        <w:right w:w="108" w:type="dxa"/>
      </w:tblCellMar>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styleId="3-6">
    <w:name w:val="Medium Grid 3 Accent 6"/>
    <w:basedOn w:val="a2"/>
    <w:uiPriority w:val="69"/>
    <w:rsid w:val="00B74E9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ED4E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75A8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character" w:customStyle="1" w:styleId="ad">
    <w:name w:val="Без интервала Знак"/>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rPr>
      <w:color w:val="FFFFFF"/>
    </w:rPr>
    <w:tblPr>
      <w:tblStyleRowBandSize w:val="1"/>
      <w:tblStyleColBandSize w:val="1"/>
      <w:tblInd w:w="0" w:type="dxa"/>
      <w:tblCellMar>
        <w:top w:w="0" w:type="dxa"/>
        <w:left w:w="108" w:type="dxa"/>
        <w:bottom w:w="0" w:type="dxa"/>
        <w:right w:w="108" w:type="dxa"/>
      </w:tblCellMar>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afc">
    <w:name w:val="Table Grid"/>
    <w:basedOn w:val="a2"/>
    <w:uiPriority w:val="59"/>
    <w:rsid w:val="00513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4E6886"/>
    <w:rPr>
      <w:color w:val="FFFFFF"/>
    </w:rPr>
    <w:tblPr>
      <w:tblStyleRowBandSize w:val="1"/>
      <w:tblStyleColBandSize w:val="1"/>
      <w:tblInd w:w="0" w:type="dxa"/>
      <w:tblCellMar>
        <w:top w:w="0" w:type="dxa"/>
        <w:left w:w="108" w:type="dxa"/>
        <w:bottom w:w="0" w:type="dxa"/>
        <w:right w:w="108" w:type="dxa"/>
      </w:tblCellMar>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styleId="-4">
    <w:name w:val="Dark List Accent 4"/>
    <w:basedOn w:val="a2"/>
    <w:uiPriority w:val="70"/>
    <w:rsid w:val="00BB329F"/>
    <w:rPr>
      <w:color w:val="FFFFFF"/>
    </w:rPr>
    <w:tblPr>
      <w:tblStyleRowBandSize w:val="1"/>
      <w:tblStyleColBandSize w:val="1"/>
      <w:tblInd w:w="0" w:type="dxa"/>
      <w:tblCellMar>
        <w:top w:w="0" w:type="dxa"/>
        <w:left w:w="108" w:type="dxa"/>
        <w:bottom w:w="0" w:type="dxa"/>
        <w:right w:w="108" w:type="dxa"/>
      </w:tblCellMar>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BB329F"/>
    <w:pPr>
      <w:spacing w:after="100"/>
      <w:ind w:left="560"/>
    </w:pPr>
  </w:style>
  <w:style w:type="character" w:styleId="afd">
    <w:name w:val="Hyperlink"/>
    <w:uiPriority w:val="99"/>
    <w:unhideWhenUsed/>
    <w:rsid w:val="00BB329F"/>
    <w:rPr>
      <w:color w:val="8DC765"/>
      <w:u w:val="single"/>
    </w:rPr>
  </w:style>
  <w:style w:type="table" w:customStyle="1" w:styleId="2-11">
    <w:name w:val="Средняя заливка 2 - Акцент 11"/>
    <w:basedOn w:val="a2"/>
    <w:uiPriority w:val="64"/>
    <w:rsid w:val="002045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rPr>
      <w:color w:val="FFFFFF"/>
    </w:rPr>
    <w:tblPr>
      <w:tblStyleRowBandSize w:val="1"/>
      <w:tblStyleColBandSize w:val="1"/>
      <w:tblInd w:w="0" w:type="dxa"/>
      <w:tblCellMar>
        <w:top w:w="0" w:type="dxa"/>
        <w:left w:w="108" w:type="dxa"/>
        <w:bottom w:w="0" w:type="dxa"/>
        <w:right w:w="108" w:type="dxa"/>
      </w:tblCellMar>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2-12">
    <w:name w:val="Средняя заливка 2 - Акцент 12"/>
    <w:basedOn w:val="a2"/>
    <w:uiPriority w:val="64"/>
    <w:rsid w:val="000701B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rPr>
      <w:color w:val="000000"/>
    </w:rPr>
    <w:tblPr>
      <w:tblStyleRowBandSize w:val="1"/>
      <w:tblStyleColBandSize w:val="1"/>
      <w:tblInd w:w="0" w:type="dxa"/>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CellMar>
        <w:top w:w="0" w:type="dxa"/>
        <w:left w:w="108" w:type="dxa"/>
        <w:bottom w:w="0" w:type="dxa"/>
        <w:right w:w="108" w:type="dxa"/>
      </w:tblCellMar>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15664"/>
      </w:tcPr>
    </w:tblStylePr>
    <w:tblStylePr w:type="firstCol">
      <w:rPr>
        <w:color w:val="FFFFFF"/>
      </w:rPr>
      <w:tblPr/>
      <w:tcPr>
        <w:tcBorders>
          <w:top w:val="nil"/>
          <w:left w:val="nil"/>
          <w:bottom w:val="nil"/>
          <w:right w:val="nil"/>
          <w:insideH w:val="single" w:sz="4" w:space="0" w:color="215664"/>
          <w:insideV w:val="nil"/>
        </w:tcBorders>
        <w:shd w:val="clear" w:color="auto" w:fill="215664"/>
      </w:tcPr>
    </w:tblStylePr>
    <w:tblStylePr w:type="lastCol">
      <w:rPr>
        <w:color w:val="FFFFFF"/>
      </w:rPr>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tblStylePr w:type="neCell">
      <w:rPr>
        <w:color w:val="000000"/>
      </w:rPr>
    </w:tblStylePr>
    <w:tblStylePr w:type="nwCell">
      <w:rPr>
        <w:color w:val="000000"/>
      </w:rPr>
    </w:tblStylePr>
  </w:style>
  <w:style w:type="paragraph" w:styleId="afe">
    <w:name w:val="Document Map"/>
    <w:basedOn w:val="a0"/>
    <w:link w:val="aff"/>
    <w:uiPriority w:val="99"/>
    <w:semiHidden/>
    <w:unhideWhenUsed/>
    <w:rsid w:val="00F515C2"/>
    <w:pPr>
      <w:spacing w:line="240" w:lineRule="auto"/>
    </w:pPr>
    <w:rPr>
      <w:rFonts w:ascii="Tahoma" w:hAnsi="Tahoma" w:cs="Tahoma"/>
      <w:sz w:val="16"/>
      <w:szCs w:val="16"/>
    </w:rPr>
  </w:style>
  <w:style w:type="character" w:customStyle="1" w:styleId="aff">
    <w:name w:val="Схема документа Знак"/>
    <w:link w:val="afe"/>
    <w:uiPriority w:val="99"/>
    <w:semiHidden/>
    <w:rsid w:val="00F515C2"/>
    <w:rPr>
      <w:rFonts w:ascii="Tahoma" w:hAnsi="Tahoma" w:cs="Tahoma"/>
      <w:iCs/>
      <w:sz w:val="16"/>
      <w:szCs w:val="16"/>
    </w:rPr>
  </w:style>
  <w:style w:type="table" w:styleId="-6">
    <w:name w:val="Dark List Accent 6"/>
    <w:basedOn w:val="a2"/>
    <w:uiPriority w:val="70"/>
    <w:rsid w:val="00265CA9"/>
    <w:rPr>
      <w:color w:val="FFFFFF"/>
    </w:rPr>
    <w:tblPr>
      <w:tblStyleRowBandSize w:val="1"/>
      <w:tblStyleColBandSize w:val="1"/>
      <w:tblInd w:w="0" w:type="dxa"/>
      <w:tblCellMar>
        <w:top w:w="0" w:type="dxa"/>
        <w:left w:w="108" w:type="dxa"/>
        <w:bottom w:w="0" w:type="dxa"/>
        <w:right w:w="108" w:type="dxa"/>
      </w:tblCellMar>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paragraph" w:styleId="aff0">
    <w:name w:val="Body Text"/>
    <w:basedOn w:val="a0"/>
    <w:link w:val="aff1"/>
    <w:rsid w:val="002D6A41"/>
    <w:pPr>
      <w:spacing w:line="240" w:lineRule="auto"/>
      <w:ind w:firstLine="0"/>
      <w:jc w:val="both"/>
    </w:pPr>
    <w:rPr>
      <w:rFonts w:ascii="TimesET" w:hAnsi="TimesET"/>
      <w:b/>
      <w:bCs/>
      <w:i/>
      <w:sz w:val="30"/>
      <w:szCs w:val="30"/>
      <w:lang w:eastAsia="ru-RU"/>
    </w:rPr>
  </w:style>
  <w:style w:type="character" w:customStyle="1" w:styleId="aff1">
    <w:name w:val="Основной текст Знак"/>
    <w:link w:val="aff0"/>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3891A7"/>
      </w:tcPr>
    </w:tblStylePr>
    <w:tblStylePr w:type="lastCol">
      <w:rPr>
        <w:b/>
        <w:bCs/>
        <w:color w:val="FFFFFF"/>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link w:val="32"/>
    <w:uiPriority w:val="99"/>
    <w:semiHidden/>
    <w:rsid w:val="00CE526A"/>
    <w:rPr>
      <w:rFonts w:ascii="Times New Roman" w:hAnsi="Times New Roman" w:cs="Times New Roman"/>
      <w:iCs/>
      <w:sz w:val="16"/>
      <w:szCs w:val="16"/>
    </w:rPr>
  </w:style>
  <w:style w:type="paragraph" w:styleId="aff2">
    <w:name w:val="Normal (Web)"/>
    <w:basedOn w:val="a0"/>
    <w:uiPriority w:val="99"/>
    <w:unhideWhenUsed/>
    <w:rsid w:val="00F11577"/>
    <w:pPr>
      <w:spacing w:before="100" w:beforeAutospacing="1" w:after="100" w:afterAutospacing="1" w:line="240" w:lineRule="auto"/>
      <w:ind w:firstLine="0"/>
    </w:pPr>
    <w:rPr>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pPr>
    <w:rPr>
      <w:rFonts w:ascii="Times New Roman" w:hAnsi="Times New Roman"/>
      <w:kern w:val="3"/>
      <w:sz w:val="24"/>
      <w:szCs w:val="24"/>
      <w:lang w:bidi="hi-IN"/>
    </w:rPr>
  </w:style>
  <w:style w:type="paragraph" w:customStyle="1" w:styleId="ConsPlusNonformat">
    <w:name w:val="ConsPlusNonformat"/>
    <w:rsid w:val="0009736D"/>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1E5732"/>
    <w:pPr>
      <w:autoSpaceDE w:val="0"/>
      <w:autoSpaceDN w:val="0"/>
      <w:adjustRightInd w:val="0"/>
    </w:pPr>
    <w:rPr>
      <w:rFonts w:ascii="Arial" w:hAnsi="Arial" w:cs="Arial"/>
    </w:rPr>
  </w:style>
  <w:style w:type="paragraph" w:customStyle="1" w:styleId="s16">
    <w:name w:val="s_16"/>
    <w:basedOn w:val="a0"/>
    <w:rsid w:val="0007763E"/>
    <w:pPr>
      <w:spacing w:before="100" w:beforeAutospacing="1" w:after="100" w:afterAutospacing="1" w:line="240" w:lineRule="auto"/>
      <w:ind w:firstLine="0"/>
    </w:pPr>
    <w:rPr>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Calibri" w:hAnsi="Calibr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Calibri" w:hAnsi="Calibr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Calibri" w:hAnsi="Calibr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Calibri" w:hAnsi="Calibr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Calibri" w:hAnsi="Calibr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Calibri" w:hAnsi="Calibr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iCs w:val="0"/>
      <w:sz w:val="24"/>
      <w:szCs w:val="24"/>
      <w:lang w:eastAsia="ru-RU"/>
    </w:rPr>
  </w:style>
  <w:style w:type="table" w:customStyle="1" w:styleId="12">
    <w:name w:val="Сетка таблицы1"/>
    <w:basedOn w:val="a2"/>
    <w:next w:val="afc"/>
    <w:uiPriority w:val="59"/>
    <w:rsid w:val="00424F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c"/>
    <w:uiPriority w:val="59"/>
    <w:rsid w:val="00424F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424FA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2865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A81E0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C30325"/>
    <w:rPr>
      <w:rFonts w:ascii="Times New Roman" w:hAnsi="Times New Roman" w:cs="Times New Roman"/>
      <w:iCs/>
      <w:sz w:val="28"/>
      <w:szCs w:val="28"/>
    </w:rPr>
  </w:style>
  <w:style w:type="character" w:customStyle="1" w:styleId="ConsPlusNormal0">
    <w:name w:val="ConsPlusNormal Знак"/>
    <w:link w:val="ConsPlusNormal"/>
    <w:rsid w:val="00A370F5"/>
    <w:rPr>
      <w:rFonts w:ascii="Arial" w:eastAsia="Times New Roman" w:hAnsi="Arial" w:cs="Arial"/>
      <w:sz w:val="20"/>
      <w:szCs w:val="20"/>
      <w:lang w:eastAsia="ru-RU"/>
    </w:rPr>
  </w:style>
  <w:style w:type="character" w:customStyle="1" w:styleId="FontStyle25">
    <w:name w:val="Font Style25"/>
    <w:rsid w:val="00A370F5"/>
    <w:rPr>
      <w:rFonts w:ascii="Arial" w:hAnsi="Arial" w:cs="Arial"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7145969">
      <w:bodyDiv w:val="1"/>
      <w:marLeft w:val="0"/>
      <w:marRight w:val="0"/>
      <w:marTop w:val="0"/>
      <w:marBottom w:val="0"/>
      <w:divBdr>
        <w:top w:val="none" w:sz="0" w:space="0" w:color="auto"/>
        <w:left w:val="none" w:sz="0" w:space="0" w:color="auto"/>
        <w:bottom w:val="none" w:sz="0" w:space="0" w:color="auto"/>
        <w:right w:val="none" w:sz="0" w:space="0" w:color="auto"/>
      </w:divBdr>
    </w:div>
    <w:div w:id="63989692">
      <w:bodyDiv w:val="1"/>
      <w:marLeft w:val="0"/>
      <w:marRight w:val="0"/>
      <w:marTop w:val="0"/>
      <w:marBottom w:val="0"/>
      <w:divBdr>
        <w:top w:val="none" w:sz="0" w:space="0" w:color="auto"/>
        <w:left w:val="none" w:sz="0" w:space="0" w:color="auto"/>
        <w:bottom w:val="none" w:sz="0" w:space="0" w:color="auto"/>
        <w:right w:val="none" w:sz="0" w:space="0" w:color="auto"/>
      </w:divBdr>
    </w:div>
    <w:div w:id="75976776">
      <w:bodyDiv w:val="1"/>
      <w:marLeft w:val="0"/>
      <w:marRight w:val="0"/>
      <w:marTop w:val="0"/>
      <w:marBottom w:val="0"/>
      <w:divBdr>
        <w:top w:val="none" w:sz="0" w:space="0" w:color="auto"/>
        <w:left w:val="none" w:sz="0" w:space="0" w:color="auto"/>
        <w:bottom w:val="none" w:sz="0" w:space="0" w:color="auto"/>
        <w:right w:val="none" w:sz="0" w:space="0" w:color="auto"/>
      </w:divBdr>
    </w:div>
    <w:div w:id="76363583">
      <w:bodyDiv w:val="1"/>
      <w:marLeft w:val="0"/>
      <w:marRight w:val="0"/>
      <w:marTop w:val="0"/>
      <w:marBottom w:val="0"/>
      <w:divBdr>
        <w:top w:val="none" w:sz="0" w:space="0" w:color="auto"/>
        <w:left w:val="none" w:sz="0" w:space="0" w:color="auto"/>
        <w:bottom w:val="none" w:sz="0" w:space="0" w:color="auto"/>
        <w:right w:val="none" w:sz="0" w:space="0" w:color="auto"/>
      </w:divBdr>
    </w:div>
    <w:div w:id="80609630">
      <w:bodyDiv w:val="1"/>
      <w:marLeft w:val="0"/>
      <w:marRight w:val="0"/>
      <w:marTop w:val="0"/>
      <w:marBottom w:val="0"/>
      <w:divBdr>
        <w:top w:val="none" w:sz="0" w:space="0" w:color="auto"/>
        <w:left w:val="none" w:sz="0" w:space="0" w:color="auto"/>
        <w:bottom w:val="none" w:sz="0" w:space="0" w:color="auto"/>
        <w:right w:val="none" w:sz="0" w:space="0" w:color="auto"/>
      </w:divBdr>
    </w:div>
    <w:div w:id="115371205">
      <w:bodyDiv w:val="1"/>
      <w:marLeft w:val="0"/>
      <w:marRight w:val="0"/>
      <w:marTop w:val="0"/>
      <w:marBottom w:val="0"/>
      <w:divBdr>
        <w:top w:val="none" w:sz="0" w:space="0" w:color="auto"/>
        <w:left w:val="none" w:sz="0" w:space="0" w:color="auto"/>
        <w:bottom w:val="none" w:sz="0" w:space="0" w:color="auto"/>
        <w:right w:val="none" w:sz="0" w:space="0" w:color="auto"/>
      </w:divBdr>
    </w:div>
    <w:div w:id="142358558">
      <w:bodyDiv w:val="1"/>
      <w:marLeft w:val="0"/>
      <w:marRight w:val="0"/>
      <w:marTop w:val="0"/>
      <w:marBottom w:val="0"/>
      <w:divBdr>
        <w:top w:val="none" w:sz="0" w:space="0" w:color="auto"/>
        <w:left w:val="none" w:sz="0" w:space="0" w:color="auto"/>
        <w:bottom w:val="none" w:sz="0" w:space="0" w:color="auto"/>
        <w:right w:val="none" w:sz="0" w:space="0" w:color="auto"/>
      </w:divBdr>
    </w:div>
    <w:div w:id="144441352">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197933093">
      <w:bodyDiv w:val="1"/>
      <w:marLeft w:val="0"/>
      <w:marRight w:val="0"/>
      <w:marTop w:val="0"/>
      <w:marBottom w:val="0"/>
      <w:divBdr>
        <w:top w:val="none" w:sz="0" w:space="0" w:color="auto"/>
        <w:left w:val="none" w:sz="0" w:space="0" w:color="auto"/>
        <w:bottom w:val="none" w:sz="0" w:space="0" w:color="auto"/>
        <w:right w:val="none" w:sz="0" w:space="0" w:color="auto"/>
      </w:divBdr>
    </w:div>
    <w:div w:id="201792337">
      <w:bodyDiv w:val="1"/>
      <w:marLeft w:val="0"/>
      <w:marRight w:val="0"/>
      <w:marTop w:val="0"/>
      <w:marBottom w:val="0"/>
      <w:divBdr>
        <w:top w:val="none" w:sz="0" w:space="0" w:color="auto"/>
        <w:left w:val="none" w:sz="0" w:space="0" w:color="auto"/>
        <w:bottom w:val="none" w:sz="0" w:space="0" w:color="auto"/>
        <w:right w:val="none" w:sz="0" w:space="0" w:color="auto"/>
      </w:divBdr>
    </w:div>
    <w:div w:id="266431380">
      <w:bodyDiv w:val="1"/>
      <w:marLeft w:val="0"/>
      <w:marRight w:val="0"/>
      <w:marTop w:val="0"/>
      <w:marBottom w:val="0"/>
      <w:divBdr>
        <w:top w:val="none" w:sz="0" w:space="0" w:color="auto"/>
        <w:left w:val="none" w:sz="0" w:space="0" w:color="auto"/>
        <w:bottom w:val="none" w:sz="0" w:space="0" w:color="auto"/>
        <w:right w:val="none" w:sz="0" w:space="0" w:color="auto"/>
      </w:divBdr>
    </w:div>
    <w:div w:id="269630119">
      <w:bodyDiv w:val="1"/>
      <w:marLeft w:val="0"/>
      <w:marRight w:val="0"/>
      <w:marTop w:val="0"/>
      <w:marBottom w:val="0"/>
      <w:divBdr>
        <w:top w:val="none" w:sz="0" w:space="0" w:color="auto"/>
        <w:left w:val="none" w:sz="0" w:space="0" w:color="auto"/>
        <w:bottom w:val="none" w:sz="0" w:space="0" w:color="auto"/>
        <w:right w:val="none" w:sz="0" w:space="0" w:color="auto"/>
      </w:divBdr>
    </w:div>
    <w:div w:id="277418624">
      <w:bodyDiv w:val="1"/>
      <w:marLeft w:val="0"/>
      <w:marRight w:val="0"/>
      <w:marTop w:val="0"/>
      <w:marBottom w:val="0"/>
      <w:divBdr>
        <w:top w:val="none" w:sz="0" w:space="0" w:color="auto"/>
        <w:left w:val="none" w:sz="0" w:space="0" w:color="auto"/>
        <w:bottom w:val="none" w:sz="0" w:space="0" w:color="auto"/>
        <w:right w:val="none" w:sz="0" w:space="0" w:color="auto"/>
      </w:divBdr>
    </w:div>
    <w:div w:id="278298338">
      <w:bodyDiv w:val="1"/>
      <w:marLeft w:val="0"/>
      <w:marRight w:val="0"/>
      <w:marTop w:val="0"/>
      <w:marBottom w:val="0"/>
      <w:divBdr>
        <w:top w:val="none" w:sz="0" w:space="0" w:color="auto"/>
        <w:left w:val="none" w:sz="0" w:space="0" w:color="auto"/>
        <w:bottom w:val="none" w:sz="0" w:space="0" w:color="auto"/>
        <w:right w:val="none" w:sz="0" w:space="0" w:color="auto"/>
      </w:divBdr>
    </w:div>
    <w:div w:id="318922522">
      <w:bodyDiv w:val="1"/>
      <w:marLeft w:val="0"/>
      <w:marRight w:val="0"/>
      <w:marTop w:val="0"/>
      <w:marBottom w:val="0"/>
      <w:divBdr>
        <w:top w:val="none" w:sz="0" w:space="0" w:color="auto"/>
        <w:left w:val="none" w:sz="0" w:space="0" w:color="auto"/>
        <w:bottom w:val="none" w:sz="0" w:space="0" w:color="auto"/>
        <w:right w:val="none" w:sz="0" w:space="0" w:color="auto"/>
      </w:divBdr>
    </w:div>
    <w:div w:id="319424833">
      <w:bodyDiv w:val="1"/>
      <w:marLeft w:val="0"/>
      <w:marRight w:val="0"/>
      <w:marTop w:val="0"/>
      <w:marBottom w:val="0"/>
      <w:divBdr>
        <w:top w:val="none" w:sz="0" w:space="0" w:color="auto"/>
        <w:left w:val="none" w:sz="0" w:space="0" w:color="auto"/>
        <w:bottom w:val="none" w:sz="0" w:space="0" w:color="auto"/>
        <w:right w:val="none" w:sz="0" w:space="0" w:color="auto"/>
      </w:divBdr>
    </w:div>
    <w:div w:id="341782634">
      <w:bodyDiv w:val="1"/>
      <w:marLeft w:val="0"/>
      <w:marRight w:val="0"/>
      <w:marTop w:val="0"/>
      <w:marBottom w:val="0"/>
      <w:divBdr>
        <w:top w:val="none" w:sz="0" w:space="0" w:color="auto"/>
        <w:left w:val="none" w:sz="0" w:space="0" w:color="auto"/>
        <w:bottom w:val="none" w:sz="0" w:space="0" w:color="auto"/>
        <w:right w:val="none" w:sz="0" w:space="0" w:color="auto"/>
      </w:divBdr>
    </w:div>
    <w:div w:id="368147401">
      <w:bodyDiv w:val="1"/>
      <w:marLeft w:val="0"/>
      <w:marRight w:val="0"/>
      <w:marTop w:val="0"/>
      <w:marBottom w:val="0"/>
      <w:divBdr>
        <w:top w:val="none" w:sz="0" w:space="0" w:color="auto"/>
        <w:left w:val="none" w:sz="0" w:space="0" w:color="auto"/>
        <w:bottom w:val="none" w:sz="0" w:space="0" w:color="auto"/>
        <w:right w:val="none" w:sz="0" w:space="0" w:color="auto"/>
      </w:divBdr>
    </w:div>
    <w:div w:id="409304361">
      <w:bodyDiv w:val="1"/>
      <w:marLeft w:val="0"/>
      <w:marRight w:val="0"/>
      <w:marTop w:val="0"/>
      <w:marBottom w:val="0"/>
      <w:divBdr>
        <w:top w:val="none" w:sz="0" w:space="0" w:color="auto"/>
        <w:left w:val="none" w:sz="0" w:space="0" w:color="auto"/>
        <w:bottom w:val="none" w:sz="0" w:space="0" w:color="auto"/>
        <w:right w:val="none" w:sz="0" w:space="0" w:color="auto"/>
      </w:divBdr>
    </w:div>
    <w:div w:id="410470136">
      <w:bodyDiv w:val="1"/>
      <w:marLeft w:val="0"/>
      <w:marRight w:val="0"/>
      <w:marTop w:val="0"/>
      <w:marBottom w:val="0"/>
      <w:divBdr>
        <w:top w:val="none" w:sz="0" w:space="0" w:color="auto"/>
        <w:left w:val="none" w:sz="0" w:space="0" w:color="auto"/>
        <w:bottom w:val="none" w:sz="0" w:space="0" w:color="auto"/>
        <w:right w:val="none" w:sz="0" w:space="0" w:color="auto"/>
      </w:divBdr>
    </w:div>
    <w:div w:id="427888495">
      <w:bodyDiv w:val="1"/>
      <w:marLeft w:val="0"/>
      <w:marRight w:val="0"/>
      <w:marTop w:val="0"/>
      <w:marBottom w:val="0"/>
      <w:divBdr>
        <w:top w:val="none" w:sz="0" w:space="0" w:color="auto"/>
        <w:left w:val="none" w:sz="0" w:space="0" w:color="auto"/>
        <w:bottom w:val="none" w:sz="0" w:space="0" w:color="auto"/>
        <w:right w:val="none" w:sz="0" w:space="0" w:color="auto"/>
      </w:divBdr>
    </w:div>
    <w:div w:id="435058171">
      <w:bodyDiv w:val="1"/>
      <w:marLeft w:val="0"/>
      <w:marRight w:val="0"/>
      <w:marTop w:val="0"/>
      <w:marBottom w:val="0"/>
      <w:divBdr>
        <w:top w:val="none" w:sz="0" w:space="0" w:color="auto"/>
        <w:left w:val="none" w:sz="0" w:space="0" w:color="auto"/>
        <w:bottom w:val="none" w:sz="0" w:space="0" w:color="auto"/>
        <w:right w:val="none" w:sz="0" w:space="0" w:color="auto"/>
      </w:divBdr>
      <w:divsChild>
        <w:div w:id="375352802">
          <w:marLeft w:val="0"/>
          <w:marRight w:val="0"/>
          <w:marTop w:val="0"/>
          <w:marBottom w:val="0"/>
          <w:divBdr>
            <w:top w:val="none" w:sz="0" w:space="0" w:color="auto"/>
            <w:left w:val="none" w:sz="0" w:space="0" w:color="auto"/>
            <w:bottom w:val="none" w:sz="0" w:space="0" w:color="auto"/>
            <w:right w:val="none" w:sz="0" w:space="0" w:color="auto"/>
          </w:divBdr>
          <w:divsChild>
            <w:div w:id="565805029">
              <w:marLeft w:val="0"/>
              <w:marRight w:val="0"/>
              <w:marTop w:val="0"/>
              <w:marBottom w:val="0"/>
              <w:divBdr>
                <w:top w:val="none" w:sz="0" w:space="0" w:color="auto"/>
                <w:left w:val="none" w:sz="0" w:space="0" w:color="auto"/>
                <w:bottom w:val="none" w:sz="0" w:space="0" w:color="auto"/>
                <w:right w:val="none" w:sz="0" w:space="0" w:color="auto"/>
              </w:divBdr>
            </w:div>
          </w:divsChild>
        </w:div>
        <w:div w:id="1610970795">
          <w:marLeft w:val="0"/>
          <w:marRight w:val="0"/>
          <w:marTop w:val="0"/>
          <w:marBottom w:val="0"/>
          <w:divBdr>
            <w:top w:val="none" w:sz="0" w:space="0" w:color="auto"/>
            <w:left w:val="none" w:sz="0" w:space="0" w:color="auto"/>
            <w:bottom w:val="none" w:sz="0" w:space="0" w:color="auto"/>
            <w:right w:val="none" w:sz="0" w:space="0" w:color="auto"/>
          </w:divBdr>
          <w:divsChild>
            <w:div w:id="13733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618">
      <w:bodyDiv w:val="1"/>
      <w:marLeft w:val="0"/>
      <w:marRight w:val="0"/>
      <w:marTop w:val="0"/>
      <w:marBottom w:val="0"/>
      <w:divBdr>
        <w:top w:val="none" w:sz="0" w:space="0" w:color="auto"/>
        <w:left w:val="none" w:sz="0" w:space="0" w:color="auto"/>
        <w:bottom w:val="none" w:sz="0" w:space="0" w:color="auto"/>
        <w:right w:val="none" w:sz="0" w:space="0" w:color="auto"/>
      </w:divBdr>
    </w:div>
    <w:div w:id="438181964">
      <w:bodyDiv w:val="1"/>
      <w:marLeft w:val="0"/>
      <w:marRight w:val="0"/>
      <w:marTop w:val="0"/>
      <w:marBottom w:val="0"/>
      <w:divBdr>
        <w:top w:val="none" w:sz="0" w:space="0" w:color="auto"/>
        <w:left w:val="none" w:sz="0" w:space="0" w:color="auto"/>
        <w:bottom w:val="none" w:sz="0" w:space="0" w:color="auto"/>
        <w:right w:val="none" w:sz="0" w:space="0" w:color="auto"/>
      </w:divBdr>
    </w:div>
    <w:div w:id="438378992">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59421581">
      <w:bodyDiv w:val="1"/>
      <w:marLeft w:val="0"/>
      <w:marRight w:val="0"/>
      <w:marTop w:val="0"/>
      <w:marBottom w:val="0"/>
      <w:divBdr>
        <w:top w:val="none" w:sz="0" w:space="0" w:color="auto"/>
        <w:left w:val="none" w:sz="0" w:space="0" w:color="auto"/>
        <w:bottom w:val="none" w:sz="0" w:space="0" w:color="auto"/>
        <w:right w:val="none" w:sz="0" w:space="0" w:color="auto"/>
      </w:divBdr>
    </w:div>
    <w:div w:id="460616505">
      <w:bodyDiv w:val="1"/>
      <w:marLeft w:val="0"/>
      <w:marRight w:val="0"/>
      <w:marTop w:val="0"/>
      <w:marBottom w:val="0"/>
      <w:divBdr>
        <w:top w:val="none" w:sz="0" w:space="0" w:color="auto"/>
        <w:left w:val="none" w:sz="0" w:space="0" w:color="auto"/>
        <w:bottom w:val="none" w:sz="0" w:space="0" w:color="auto"/>
        <w:right w:val="none" w:sz="0" w:space="0" w:color="auto"/>
      </w:divBdr>
    </w:div>
    <w:div w:id="465709321">
      <w:bodyDiv w:val="1"/>
      <w:marLeft w:val="0"/>
      <w:marRight w:val="0"/>
      <w:marTop w:val="0"/>
      <w:marBottom w:val="0"/>
      <w:divBdr>
        <w:top w:val="none" w:sz="0" w:space="0" w:color="auto"/>
        <w:left w:val="none" w:sz="0" w:space="0" w:color="auto"/>
        <w:bottom w:val="none" w:sz="0" w:space="0" w:color="auto"/>
        <w:right w:val="none" w:sz="0" w:space="0" w:color="auto"/>
      </w:divBdr>
    </w:div>
    <w:div w:id="477040101">
      <w:bodyDiv w:val="1"/>
      <w:marLeft w:val="0"/>
      <w:marRight w:val="0"/>
      <w:marTop w:val="0"/>
      <w:marBottom w:val="0"/>
      <w:divBdr>
        <w:top w:val="none" w:sz="0" w:space="0" w:color="auto"/>
        <w:left w:val="none" w:sz="0" w:space="0" w:color="auto"/>
        <w:bottom w:val="none" w:sz="0" w:space="0" w:color="auto"/>
        <w:right w:val="none" w:sz="0" w:space="0" w:color="auto"/>
      </w:divBdr>
    </w:div>
    <w:div w:id="483548537">
      <w:bodyDiv w:val="1"/>
      <w:marLeft w:val="0"/>
      <w:marRight w:val="0"/>
      <w:marTop w:val="0"/>
      <w:marBottom w:val="0"/>
      <w:divBdr>
        <w:top w:val="none" w:sz="0" w:space="0" w:color="auto"/>
        <w:left w:val="none" w:sz="0" w:space="0" w:color="auto"/>
        <w:bottom w:val="none" w:sz="0" w:space="0" w:color="auto"/>
        <w:right w:val="none" w:sz="0" w:space="0" w:color="auto"/>
      </w:divBdr>
    </w:div>
    <w:div w:id="508952741">
      <w:bodyDiv w:val="1"/>
      <w:marLeft w:val="0"/>
      <w:marRight w:val="0"/>
      <w:marTop w:val="0"/>
      <w:marBottom w:val="0"/>
      <w:divBdr>
        <w:top w:val="none" w:sz="0" w:space="0" w:color="auto"/>
        <w:left w:val="none" w:sz="0" w:space="0" w:color="auto"/>
        <w:bottom w:val="none" w:sz="0" w:space="0" w:color="auto"/>
        <w:right w:val="none" w:sz="0" w:space="0" w:color="auto"/>
      </w:divBdr>
    </w:div>
    <w:div w:id="510029331">
      <w:bodyDiv w:val="1"/>
      <w:marLeft w:val="0"/>
      <w:marRight w:val="0"/>
      <w:marTop w:val="0"/>
      <w:marBottom w:val="0"/>
      <w:divBdr>
        <w:top w:val="none" w:sz="0" w:space="0" w:color="auto"/>
        <w:left w:val="none" w:sz="0" w:space="0" w:color="auto"/>
        <w:bottom w:val="none" w:sz="0" w:space="0" w:color="auto"/>
        <w:right w:val="none" w:sz="0" w:space="0" w:color="auto"/>
      </w:divBdr>
    </w:div>
    <w:div w:id="515655715">
      <w:bodyDiv w:val="1"/>
      <w:marLeft w:val="0"/>
      <w:marRight w:val="0"/>
      <w:marTop w:val="0"/>
      <w:marBottom w:val="0"/>
      <w:divBdr>
        <w:top w:val="none" w:sz="0" w:space="0" w:color="auto"/>
        <w:left w:val="none" w:sz="0" w:space="0" w:color="auto"/>
        <w:bottom w:val="none" w:sz="0" w:space="0" w:color="auto"/>
        <w:right w:val="none" w:sz="0" w:space="0" w:color="auto"/>
      </w:divBdr>
    </w:div>
    <w:div w:id="517893447">
      <w:bodyDiv w:val="1"/>
      <w:marLeft w:val="0"/>
      <w:marRight w:val="0"/>
      <w:marTop w:val="0"/>
      <w:marBottom w:val="0"/>
      <w:divBdr>
        <w:top w:val="none" w:sz="0" w:space="0" w:color="auto"/>
        <w:left w:val="none" w:sz="0" w:space="0" w:color="auto"/>
        <w:bottom w:val="none" w:sz="0" w:space="0" w:color="auto"/>
        <w:right w:val="none" w:sz="0" w:space="0" w:color="auto"/>
      </w:divBdr>
    </w:div>
    <w:div w:id="518356399">
      <w:bodyDiv w:val="1"/>
      <w:marLeft w:val="0"/>
      <w:marRight w:val="0"/>
      <w:marTop w:val="0"/>
      <w:marBottom w:val="0"/>
      <w:divBdr>
        <w:top w:val="none" w:sz="0" w:space="0" w:color="auto"/>
        <w:left w:val="none" w:sz="0" w:space="0" w:color="auto"/>
        <w:bottom w:val="none" w:sz="0" w:space="0" w:color="auto"/>
        <w:right w:val="none" w:sz="0" w:space="0" w:color="auto"/>
      </w:divBdr>
    </w:div>
    <w:div w:id="543831232">
      <w:bodyDiv w:val="1"/>
      <w:marLeft w:val="0"/>
      <w:marRight w:val="0"/>
      <w:marTop w:val="0"/>
      <w:marBottom w:val="0"/>
      <w:divBdr>
        <w:top w:val="none" w:sz="0" w:space="0" w:color="auto"/>
        <w:left w:val="none" w:sz="0" w:space="0" w:color="auto"/>
        <w:bottom w:val="none" w:sz="0" w:space="0" w:color="auto"/>
        <w:right w:val="none" w:sz="0" w:space="0" w:color="auto"/>
      </w:divBdr>
    </w:div>
    <w:div w:id="560479460">
      <w:bodyDiv w:val="1"/>
      <w:marLeft w:val="0"/>
      <w:marRight w:val="0"/>
      <w:marTop w:val="0"/>
      <w:marBottom w:val="0"/>
      <w:divBdr>
        <w:top w:val="none" w:sz="0" w:space="0" w:color="auto"/>
        <w:left w:val="none" w:sz="0" w:space="0" w:color="auto"/>
        <w:bottom w:val="none" w:sz="0" w:space="0" w:color="auto"/>
        <w:right w:val="none" w:sz="0" w:space="0" w:color="auto"/>
      </w:divBdr>
    </w:div>
    <w:div w:id="582686986">
      <w:bodyDiv w:val="1"/>
      <w:marLeft w:val="0"/>
      <w:marRight w:val="0"/>
      <w:marTop w:val="0"/>
      <w:marBottom w:val="0"/>
      <w:divBdr>
        <w:top w:val="none" w:sz="0" w:space="0" w:color="auto"/>
        <w:left w:val="none" w:sz="0" w:space="0" w:color="auto"/>
        <w:bottom w:val="none" w:sz="0" w:space="0" w:color="auto"/>
        <w:right w:val="none" w:sz="0" w:space="0" w:color="auto"/>
      </w:divBdr>
    </w:div>
    <w:div w:id="589511069">
      <w:bodyDiv w:val="1"/>
      <w:marLeft w:val="0"/>
      <w:marRight w:val="0"/>
      <w:marTop w:val="0"/>
      <w:marBottom w:val="0"/>
      <w:divBdr>
        <w:top w:val="none" w:sz="0" w:space="0" w:color="auto"/>
        <w:left w:val="none" w:sz="0" w:space="0" w:color="auto"/>
        <w:bottom w:val="none" w:sz="0" w:space="0" w:color="auto"/>
        <w:right w:val="none" w:sz="0" w:space="0" w:color="auto"/>
      </w:divBdr>
    </w:div>
    <w:div w:id="592932462">
      <w:bodyDiv w:val="1"/>
      <w:marLeft w:val="0"/>
      <w:marRight w:val="0"/>
      <w:marTop w:val="0"/>
      <w:marBottom w:val="0"/>
      <w:divBdr>
        <w:top w:val="none" w:sz="0" w:space="0" w:color="auto"/>
        <w:left w:val="none" w:sz="0" w:space="0" w:color="auto"/>
        <w:bottom w:val="none" w:sz="0" w:space="0" w:color="auto"/>
        <w:right w:val="none" w:sz="0" w:space="0" w:color="auto"/>
      </w:divBdr>
    </w:div>
    <w:div w:id="597760120">
      <w:bodyDiv w:val="1"/>
      <w:marLeft w:val="0"/>
      <w:marRight w:val="0"/>
      <w:marTop w:val="0"/>
      <w:marBottom w:val="0"/>
      <w:divBdr>
        <w:top w:val="none" w:sz="0" w:space="0" w:color="auto"/>
        <w:left w:val="none" w:sz="0" w:space="0" w:color="auto"/>
        <w:bottom w:val="none" w:sz="0" w:space="0" w:color="auto"/>
        <w:right w:val="none" w:sz="0" w:space="0" w:color="auto"/>
      </w:divBdr>
    </w:div>
    <w:div w:id="604071331">
      <w:bodyDiv w:val="1"/>
      <w:marLeft w:val="0"/>
      <w:marRight w:val="0"/>
      <w:marTop w:val="0"/>
      <w:marBottom w:val="0"/>
      <w:divBdr>
        <w:top w:val="none" w:sz="0" w:space="0" w:color="auto"/>
        <w:left w:val="none" w:sz="0" w:space="0" w:color="auto"/>
        <w:bottom w:val="none" w:sz="0" w:space="0" w:color="auto"/>
        <w:right w:val="none" w:sz="0" w:space="0" w:color="auto"/>
      </w:divBdr>
    </w:div>
    <w:div w:id="609776615">
      <w:bodyDiv w:val="1"/>
      <w:marLeft w:val="0"/>
      <w:marRight w:val="0"/>
      <w:marTop w:val="0"/>
      <w:marBottom w:val="0"/>
      <w:divBdr>
        <w:top w:val="none" w:sz="0" w:space="0" w:color="auto"/>
        <w:left w:val="none" w:sz="0" w:space="0" w:color="auto"/>
        <w:bottom w:val="none" w:sz="0" w:space="0" w:color="auto"/>
        <w:right w:val="none" w:sz="0" w:space="0" w:color="auto"/>
      </w:divBdr>
    </w:div>
    <w:div w:id="637146873">
      <w:bodyDiv w:val="1"/>
      <w:marLeft w:val="0"/>
      <w:marRight w:val="0"/>
      <w:marTop w:val="0"/>
      <w:marBottom w:val="0"/>
      <w:divBdr>
        <w:top w:val="none" w:sz="0" w:space="0" w:color="auto"/>
        <w:left w:val="none" w:sz="0" w:space="0" w:color="auto"/>
        <w:bottom w:val="none" w:sz="0" w:space="0" w:color="auto"/>
        <w:right w:val="none" w:sz="0" w:space="0" w:color="auto"/>
      </w:divBdr>
    </w:div>
    <w:div w:id="700546123">
      <w:bodyDiv w:val="1"/>
      <w:marLeft w:val="0"/>
      <w:marRight w:val="0"/>
      <w:marTop w:val="0"/>
      <w:marBottom w:val="0"/>
      <w:divBdr>
        <w:top w:val="none" w:sz="0" w:space="0" w:color="auto"/>
        <w:left w:val="none" w:sz="0" w:space="0" w:color="auto"/>
        <w:bottom w:val="none" w:sz="0" w:space="0" w:color="auto"/>
        <w:right w:val="none" w:sz="0" w:space="0" w:color="auto"/>
      </w:divBdr>
    </w:div>
    <w:div w:id="707729592">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32391286">
      <w:bodyDiv w:val="1"/>
      <w:marLeft w:val="0"/>
      <w:marRight w:val="0"/>
      <w:marTop w:val="0"/>
      <w:marBottom w:val="0"/>
      <w:divBdr>
        <w:top w:val="none" w:sz="0" w:space="0" w:color="auto"/>
        <w:left w:val="none" w:sz="0" w:space="0" w:color="auto"/>
        <w:bottom w:val="none" w:sz="0" w:space="0" w:color="auto"/>
        <w:right w:val="none" w:sz="0" w:space="0" w:color="auto"/>
      </w:divBdr>
    </w:div>
    <w:div w:id="734399109">
      <w:bodyDiv w:val="1"/>
      <w:marLeft w:val="0"/>
      <w:marRight w:val="0"/>
      <w:marTop w:val="0"/>
      <w:marBottom w:val="0"/>
      <w:divBdr>
        <w:top w:val="none" w:sz="0" w:space="0" w:color="auto"/>
        <w:left w:val="none" w:sz="0" w:space="0" w:color="auto"/>
        <w:bottom w:val="none" w:sz="0" w:space="0" w:color="auto"/>
        <w:right w:val="none" w:sz="0" w:space="0" w:color="auto"/>
      </w:divBdr>
    </w:div>
    <w:div w:id="748115646">
      <w:bodyDiv w:val="1"/>
      <w:marLeft w:val="0"/>
      <w:marRight w:val="0"/>
      <w:marTop w:val="0"/>
      <w:marBottom w:val="0"/>
      <w:divBdr>
        <w:top w:val="none" w:sz="0" w:space="0" w:color="auto"/>
        <w:left w:val="none" w:sz="0" w:space="0" w:color="auto"/>
        <w:bottom w:val="none" w:sz="0" w:space="0" w:color="auto"/>
        <w:right w:val="none" w:sz="0" w:space="0" w:color="auto"/>
      </w:divBdr>
    </w:div>
    <w:div w:id="761030186">
      <w:bodyDiv w:val="1"/>
      <w:marLeft w:val="0"/>
      <w:marRight w:val="0"/>
      <w:marTop w:val="0"/>
      <w:marBottom w:val="0"/>
      <w:divBdr>
        <w:top w:val="none" w:sz="0" w:space="0" w:color="auto"/>
        <w:left w:val="none" w:sz="0" w:space="0" w:color="auto"/>
        <w:bottom w:val="none" w:sz="0" w:space="0" w:color="auto"/>
        <w:right w:val="none" w:sz="0" w:space="0" w:color="auto"/>
      </w:divBdr>
    </w:div>
    <w:div w:id="795559261">
      <w:bodyDiv w:val="1"/>
      <w:marLeft w:val="0"/>
      <w:marRight w:val="0"/>
      <w:marTop w:val="0"/>
      <w:marBottom w:val="0"/>
      <w:divBdr>
        <w:top w:val="none" w:sz="0" w:space="0" w:color="auto"/>
        <w:left w:val="none" w:sz="0" w:space="0" w:color="auto"/>
        <w:bottom w:val="none" w:sz="0" w:space="0" w:color="auto"/>
        <w:right w:val="none" w:sz="0" w:space="0" w:color="auto"/>
      </w:divBdr>
    </w:div>
    <w:div w:id="842548658">
      <w:bodyDiv w:val="1"/>
      <w:marLeft w:val="0"/>
      <w:marRight w:val="0"/>
      <w:marTop w:val="0"/>
      <w:marBottom w:val="0"/>
      <w:divBdr>
        <w:top w:val="none" w:sz="0" w:space="0" w:color="auto"/>
        <w:left w:val="none" w:sz="0" w:space="0" w:color="auto"/>
        <w:bottom w:val="none" w:sz="0" w:space="0" w:color="auto"/>
        <w:right w:val="none" w:sz="0" w:space="0" w:color="auto"/>
      </w:divBdr>
    </w:div>
    <w:div w:id="844857144">
      <w:bodyDiv w:val="1"/>
      <w:marLeft w:val="0"/>
      <w:marRight w:val="0"/>
      <w:marTop w:val="0"/>
      <w:marBottom w:val="0"/>
      <w:divBdr>
        <w:top w:val="none" w:sz="0" w:space="0" w:color="auto"/>
        <w:left w:val="none" w:sz="0" w:space="0" w:color="auto"/>
        <w:bottom w:val="none" w:sz="0" w:space="0" w:color="auto"/>
        <w:right w:val="none" w:sz="0" w:space="0" w:color="auto"/>
      </w:divBdr>
    </w:div>
    <w:div w:id="854538724">
      <w:bodyDiv w:val="1"/>
      <w:marLeft w:val="0"/>
      <w:marRight w:val="0"/>
      <w:marTop w:val="0"/>
      <w:marBottom w:val="0"/>
      <w:divBdr>
        <w:top w:val="none" w:sz="0" w:space="0" w:color="auto"/>
        <w:left w:val="none" w:sz="0" w:space="0" w:color="auto"/>
        <w:bottom w:val="none" w:sz="0" w:space="0" w:color="auto"/>
        <w:right w:val="none" w:sz="0" w:space="0" w:color="auto"/>
      </w:divBdr>
    </w:div>
    <w:div w:id="866481796">
      <w:bodyDiv w:val="1"/>
      <w:marLeft w:val="0"/>
      <w:marRight w:val="0"/>
      <w:marTop w:val="0"/>
      <w:marBottom w:val="0"/>
      <w:divBdr>
        <w:top w:val="none" w:sz="0" w:space="0" w:color="auto"/>
        <w:left w:val="none" w:sz="0" w:space="0" w:color="auto"/>
        <w:bottom w:val="none" w:sz="0" w:space="0" w:color="auto"/>
        <w:right w:val="none" w:sz="0" w:space="0" w:color="auto"/>
      </w:divBdr>
    </w:div>
    <w:div w:id="890458939">
      <w:bodyDiv w:val="1"/>
      <w:marLeft w:val="0"/>
      <w:marRight w:val="0"/>
      <w:marTop w:val="0"/>
      <w:marBottom w:val="0"/>
      <w:divBdr>
        <w:top w:val="none" w:sz="0" w:space="0" w:color="auto"/>
        <w:left w:val="none" w:sz="0" w:space="0" w:color="auto"/>
        <w:bottom w:val="none" w:sz="0" w:space="0" w:color="auto"/>
        <w:right w:val="none" w:sz="0" w:space="0" w:color="auto"/>
      </w:divBdr>
    </w:div>
    <w:div w:id="898439734">
      <w:bodyDiv w:val="1"/>
      <w:marLeft w:val="0"/>
      <w:marRight w:val="0"/>
      <w:marTop w:val="0"/>
      <w:marBottom w:val="0"/>
      <w:divBdr>
        <w:top w:val="none" w:sz="0" w:space="0" w:color="auto"/>
        <w:left w:val="none" w:sz="0" w:space="0" w:color="auto"/>
        <w:bottom w:val="none" w:sz="0" w:space="0" w:color="auto"/>
        <w:right w:val="none" w:sz="0" w:space="0" w:color="auto"/>
      </w:divBdr>
    </w:div>
    <w:div w:id="902134511">
      <w:bodyDiv w:val="1"/>
      <w:marLeft w:val="0"/>
      <w:marRight w:val="0"/>
      <w:marTop w:val="0"/>
      <w:marBottom w:val="0"/>
      <w:divBdr>
        <w:top w:val="none" w:sz="0" w:space="0" w:color="auto"/>
        <w:left w:val="none" w:sz="0" w:space="0" w:color="auto"/>
        <w:bottom w:val="none" w:sz="0" w:space="0" w:color="auto"/>
        <w:right w:val="none" w:sz="0" w:space="0" w:color="auto"/>
      </w:divBdr>
    </w:div>
    <w:div w:id="911811697">
      <w:bodyDiv w:val="1"/>
      <w:marLeft w:val="0"/>
      <w:marRight w:val="0"/>
      <w:marTop w:val="0"/>
      <w:marBottom w:val="0"/>
      <w:divBdr>
        <w:top w:val="none" w:sz="0" w:space="0" w:color="auto"/>
        <w:left w:val="none" w:sz="0" w:space="0" w:color="auto"/>
        <w:bottom w:val="none" w:sz="0" w:space="0" w:color="auto"/>
        <w:right w:val="none" w:sz="0" w:space="0" w:color="auto"/>
      </w:divBdr>
    </w:div>
    <w:div w:id="915825363">
      <w:bodyDiv w:val="1"/>
      <w:marLeft w:val="0"/>
      <w:marRight w:val="0"/>
      <w:marTop w:val="0"/>
      <w:marBottom w:val="0"/>
      <w:divBdr>
        <w:top w:val="none" w:sz="0" w:space="0" w:color="auto"/>
        <w:left w:val="none" w:sz="0" w:space="0" w:color="auto"/>
        <w:bottom w:val="none" w:sz="0" w:space="0" w:color="auto"/>
        <w:right w:val="none" w:sz="0" w:space="0" w:color="auto"/>
      </w:divBdr>
    </w:div>
    <w:div w:id="929849960">
      <w:bodyDiv w:val="1"/>
      <w:marLeft w:val="0"/>
      <w:marRight w:val="0"/>
      <w:marTop w:val="0"/>
      <w:marBottom w:val="0"/>
      <w:divBdr>
        <w:top w:val="none" w:sz="0" w:space="0" w:color="auto"/>
        <w:left w:val="none" w:sz="0" w:space="0" w:color="auto"/>
        <w:bottom w:val="none" w:sz="0" w:space="0" w:color="auto"/>
        <w:right w:val="none" w:sz="0" w:space="0" w:color="auto"/>
      </w:divBdr>
    </w:div>
    <w:div w:id="940337854">
      <w:bodyDiv w:val="1"/>
      <w:marLeft w:val="0"/>
      <w:marRight w:val="0"/>
      <w:marTop w:val="0"/>
      <w:marBottom w:val="0"/>
      <w:divBdr>
        <w:top w:val="none" w:sz="0" w:space="0" w:color="auto"/>
        <w:left w:val="none" w:sz="0" w:space="0" w:color="auto"/>
        <w:bottom w:val="none" w:sz="0" w:space="0" w:color="auto"/>
        <w:right w:val="none" w:sz="0" w:space="0" w:color="auto"/>
      </w:divBdr>
    </w:div>
    <w:div w:id="940574693">
      <w:bodyDiv w:val="1"/>
      <w:marLeft w:val="0"/>
      <w:marRight w:val="0"/>
      <w:marTop w:val="0"/>
      <w:marBottom w:val="0"/>
      <w:divBdr>
        <w:top w:val="none" w:sz="0" w:space="0" w:color="auto"/>
        <w:left w:val="none" w:sz="0" w:space="0" w:color="auto"/>
        <w:bottom w:val="none" w:sz="0" w:space="0" w:color="auto"/>
        <w:right w:val="none" w:sz="0" w:space="0" w:color="auto"/>
      </w:divBdr>
    </w:div>
    <w:div w:id="998583017">
      <w:bodyDiv w:val="1"/>
      <w:marLeft w:val="0"/>
      <w:marRight w:val="0"/>
      <w:marTop w:val="0"/>
      <w:marBottom w:val="0"/>
      <w:divBdr>
        <w:top w:val="none" w:sz="0" w:space="0" w:color="auto"/>
        <w:left w:val="none" w:sz="0" w:space="0" w:color="auto"/>
        <w:bottom w:val="none" w:sz="0" w:space="0" w:color="auto"/>
        <w:right w:val="none" w:sz="0" w:space="0" w:color="auto"/>
      </w:divBdr>
    </w:div>
    <w:div w:id="1004625213">
      <w:bodyDiv w:val="1"/>
      <w:marLeft w:val="0"/>
      <w:marRight w:val="0"/>
      <w:marTop w:val="0"/>
      <w:marBottom w:val="0"/>
      <w:divBdr>
        <w:top w:val="none" w:sz="0" w:space="0" w:color="auto"/>
        <w:left w:val="none" w:sz="0" w:space="0" w:color="auto"/>
        <w:bottom w:val="none" w:sz="0" w:space="0" w:color="auto"/>
        <w:right w:val="none" w:sz="0" w:space="0" w:color="auto"/>
      </w:divBdr>
    </w:div>
    <w:div w:id="1012802749">
      <w:bodyDiv w:val="1"/>
      <w:marLeft w:val="0"/>
      <w:marRight w:val="0"/>
      <w:marTop w:val="0"/>
      <w:marBottom w:val="0"/>
      <w:divBdr>
        <w:top w:val="none" w:sz="0" w:space="0" w:color="auto"/>
        <w:left w:val="none" w:sz="0" w:space="0" w:color="auto"/>
        <w:bottom w:val="none" w:sz="0" w:space="0" w:color="auto"/>
        <w:right w:val="none" w:sz="0" w:space="0" w:color="auto"/>
      </w:divBdr>
    </w:div>
    <w:div w:id="1020742864">
      <w:bodyDiv w:val="1"/>
      <w:marLeft w:val="0"/>
      <w:marRight w:val="0"/>
      <w:marTop w:val="0"/>
      <w:marBottom w:val="0"/>
      <w:divBdr>
        <w:top w:val="none" w:sz="0" w:space="0" w:color="auto"/>
        <w:left w:val="none" w:sz="0" w:space="0" w:color="auto"/>
        <w:bottom w:val="none" w:sz="0" w:space="0" w:color="auto"/>
        <w:right w:val="none" w:sz="0" w:space="0" w:color="auto"/>
      </w:divBdr>
    </w:div>
    <w:div w:id="1022049782">
      <w:bodyDiv w:val="1"/>
      <w:marLeft w:val="0"/>
      <w:marRight w:val="0"/>
      <w:marTop w:val="0"/>
      <w:marBottom w:val="0"/>
      <w:divBdr>
        <w:top w:val="none" w:sz="0" w:space="0" w:color="auto"/>
        <w:left w:val="none" w:sz="0" w:space="0" w:color="auto"/>
        <w:bottom w:val="none" w:sz="0" w:space="0" w:color="auto"/>
        <w:right w:val="none" w:sz="0" w:space="0" w:color="auto"/>
      </w:divBdr>
    </w:div>
    <w:div w:id="1047871543">
      <w:bodyDiv w:val="1"/>
      <w:marLeft w:val="0"/>
      <w:marRight w:val="0"/>
      <w:marTop w:val="0"/>
      <w:marBottom w:val="0"/>
      <w:divBdr>
        <w:top w:val="none" w:sz="0" w:space="0" w:color="auto"/>
        <w:left w:val="none" w:sz="0" w:space="0" w:color="auto"/>
        <w:bottom w:val="none" w:sz="0" w:space="0" w:color="auto"/>
        <w:right w:val="none" w:sz="0" w:space="0" w:color="auto"/>
      </w:divBdr>
    </w:div>
    <w:div w:id="1073048752">
      <w:bodyDiv w:val="1"/>
      <w:marLeft w:val="0"/>
      <w:marRight w:val="0"/>
      <w:marTop w:val="0"/>
      <w:marBottom w:val="0"/>
      <w:divBdr>
        <w:top w:val="none" w:sz="0" w:space="0" w:color="auto"/>
        <w:left w:val="none" w:sz="0" w:space="0" w:color="auto"/>
        <w:bottom w:val="none" w:sz="0" w:space="0" w:color="auto"/>
        <w:right w:val="none" w:sz="0" w:space="0" w:color="auto"/>
      </w:divBdr>
    </w:div>
    <w:div w:id="1079057350">
      <w:bodyDiv w:val="1"/>
      <w:marLeft w:val="0"/>
      <w:marRight w:val="0"/>
      <w:marTop w:val="0"/>
      <w:marBottom w:val="0"/>
      <w:divBdr>
        <w:top w:val="none" w:sz="0" w:space="0" w:color="auto"/>
        <w:left w:val="none" w:sz="0" w:space="0" w:color="auto"/>
        <w:bottom w:val="none" w:sz="0" w:space="0" w:color="auto"/>
        <w:right w:val="none" w:sz="0" w:space="0" w:color="auto"/>
      </w:divBdr>
    </w:div>
    <w:div w:id="1087112506">
      <w:bodyDiv w:val="1"/>
      <w:marLeft w:val="0"/>
      <w:marRight w:val="0"/>
      <w:marTop w:val="0"/>
      <w:marBottom w:val="0"/>
      <w:divBdr>
        <w:top w:val="none" w:sz="0" w:space="0" w:color="auto"/>
        <w:left w:val="none" w:sz="0" w:space="0" w:color="auto"/>
        <w:bottom w:val="none" w:sz="0" w:space="0" w:color="auto"/>
        <w:right w:val="none" w:sz="0" w:space="0" w:color="auto"/>
      </w:divBdr>
    </w:div>
    <w:div w:id="1108819306">
      <w:bodyDiv w:val="1"/>
      <w:marLeft w:val="0"/>
      <w:marRight w:val="0"/>
      <w:marTop w:val="0"/>
      <w:marBottom w:val="0"/>
      <w:divBdr>
        <w:top w:val="none" w:sz="0" w:space="0" w:color="auto"/>
        <w:left w:val="none" w:sz="0" w:space="0" w:color="auto"/>
        <w:bottom w:val="none" w:sz="0" w:space="0" w:color="auto"/>
        <w:right w:val="none" w:sz="0" w:space="0" w:color="auto"/>
      </w:divBdr>
    </w:div>
    <w:div w:id="1117485222">
      <w:bodyDiv w:val="1"/>
      <w:marLeft w:val="0"/>
      <w:marRight w:val="0"/>
      <w:marTop w:val="0"/>
      <w:marBottom w:val="0"/>
      <w:divBdr>
        <w:top w:val="none" w:sz="0" w:space="0" w:color="auto"/>
        <w:left w:val="none" w:sz="0" w:space="0" w:color="auto"/>
        <w:bottom w:val="none" w:sz="0" w:space="0" w:color="auto"/>
        <w:right w:val="none" w:sz="0" w:space="0" w:color="auto"/>
      </w:divBdr>
    </w:div>
    <w:div w:id="1119104437">
      <w:bodyDiv w:val="1"/>
      <w:marLeft w:val="0"/>
      <w:marRight w:val="0"/>
      <w:marTop w:val="0"/>
      <w:marBottom w:val="0"/>
      <w:divBdr>
        <w:top w:val="none" w:sz="0" w:space="0" w:color="auto"/>
        <w:left w:val="none" w:sz="0" w:space="0" w:color="auto"/>
        <w:bottom w:val="none" w:sz="0" w:space="0" w:color="auto"/>
        <w:right w:val="none" w:sz="0" w:space="0" w:color="auto"/>
      </w:divBdr>
    </w:div>
    <w:div w:id="1126317142">
      <w:bodyDiv w:val="1"/>
      <w:marLeft w:val="0"/>
      <w:marRight w:val="0"/>
      <w:marTop w:val="0"/>
      <w:marBottom w:val="0"/>
      <w:divBdr>
        <w:top w:val="none" w:sz="0" w:space="0" w:color="auto"/>
        <w:left w:val="none" w:sz="0" w:space="0" w:color="auto"/>
        <w:bottom w:val="none" w:sz="0" w:space="0" w:color="auto"/>
        <w:right w:val="none" w:sz="0" w:space="0" w:color="auto"/>
      </w:divBdr>
    </w:div>
    <w:div w:id="1127813749">
      <w:bodyDiv w:val="1"/>
      <w:marLeft w:val="0"/>
      <w:marRight w:val="0"/>
      <w:marTop w:val="0"/>
      <w:marBottom w:val="0"/>
      <w:divBdr>
        <w:top w:val="none" w:sz="0" w:space="0" w:color="auto"/>
        <w:left w:val="none" w:sz="0" w:space="0" w:color="auto"/>
        <w:bottom w:val="none" w:sz="0" w:space="0" w:color="auto"/>
        <w:right w:val="none" w:sz="0" w:space="0" w:color="auto"/>
      </w:divBdr>
    </w:div>
    <w:div w:id="1165248407">
      <w:bodyDiv w:val="1"/>
      <w:marLeft w:val="0"/>
      <w:marRight w:val="0"/>
      <w:marTop w:val="0"/>
      <w:marBottom w:val="0"/>
      <w:divBdr>
        <w:top w:val="none" w:sz="0" w:space="0" w:color="auto"/>
        <w:left w:val="none" w:sz="0" w:space="0" w:color="auto"/>
        <w:bottom w:val="none" w:sz="0" w:space="0" w:color="auto"/>
        <w:right w:val="none" w:sz="0" w:space="0" w:color="auto"/>
      </w:divBdr>
    </w:div>
    <w:div w:id="1188912824">
      <w:bodyDiv w:val="1"/>
      <w:marLeft w:val="0"/>
      <w:marRight w:val="0"/>
      <w:marTop w:val="0"/>
      <w:marBottom w:val="0"/>
      <w:divBdr>
        <w:top w:val="none" w:sz="0" w:space="0" w:color="auto"/>
        <w:left w:val="none" w:sz="0" w:space="0" w:color="auto"/>
        <w:bottom w:val="none" w:sz="0" w:space="0" w:color="auto"/>
        <w:right w:val="none" w:sz="0" w:space="0" w:color="auto"/>
      </w:divBdr>
    </w:div>
    <w:div w:id="1195388036">
      <w:bodyDiv w:val="1"/>
      <w:marLeft w:val="0"/>
      <w:marRight w:val="0"/>
      <w:marTop w:val="0"/>
      <w:marBottom w:val="0"/>
      <w:divBdr>
        <w:top w:val="none" w:sz="0" w:space="0" w:color="auto"/>
        <w:left w:val="none" w:sz="0" w:space="0" w:color="auto"/>
        <w:bottom w:val="none" w:sz="0" w:space="0" w:color="auto"/>
        <w:right w:val="none" w:sz="0" w:space="0" w:color="auto"/>
      </w:divBdr>
    </w:div>
    <w:div w:id="1201360759">
      <w:bodyDiv w:val="1"/>
      <w:marLeft w:val="0"/>
      <w:marRight w:val="0"/>
      <w:marTop w:val="0"/>
      <w:marBottom w:val="0"/>
      <w:divBdr>
        <w:top w:val="none" w:sz="0" w:space="0" w:color="auto"/>
        <w:left w:val="none" w:sz="0" w:space="0" w:color="auto"/>
        <w:bottom w:val="none" w:sz="0" w:space="0" w:color="auto"/>
        <w:right w:val="none" w:sz="0" w:space="0" w:color="auto"/>
      </w:divBdr>
    </w:div>
    <w:div w:id="1219823494">
      <w:bodyDiv w:val="1"/>
      <w:marLeft w:val="0"/>
      <w:marRight w:val="0"/>
      <w:marTop w:val="0"/>
      <w:marBottom w:val="0"/>
      <w:divBdr>
        <w:top w:val="none" w:sz="0" w:space="0" w:color="auto"/>
        <w:left w:val="none" w:sz="0" w:space="0" w:color="auto"/>
        <w:bottom w:val="none" w:sz="0" w:space="0" w:color="auto"/>
        <w:right w:val="none" w:sz="0" w:space="0" w:color="auto"/>
      </w:divBdr>
    </w:div>
    <w:div w:id="1225457744">
      <w:bodyDiv w:val="1"/>
      <w:marLeft w:val="0"/>
      <w:marRight w:val="0"/>
      <w:marTop w:val="0"/>
      <w:marBottom w:val="0"/>
      <w:divBdr>
        <w:top w:val="none" w:sz="0" w:space="0" w:color="auto"/>
        <w:left w:val="none" w:sz="0" w:space="0" w:color="auto"/>
        <w:bottom w:val="none" w:sz="0" w:space="0" w:color="auto"/>
        <w:right w:val="none" w:sz="0" w:space="0" w:color="auto"/>
      </w:divBdr>
    </w:div>
    <w:div w:id="1227380063">
      <w:bodyDiv w:val="1"/>
      <w:marLeft w:val="0"/>
      <w:marRight w:val="0"/>
      <w:marTop w:val="0"/>
      <w:marBottom w:val="0"/>
      <w:divBdr>
        <w:top w:val="none" w:sz="0" w:space="0" w:color="auto"/>
        <w:left w:val="none" w:sz="0" w:space="0" w:color="auto"/>
        <w:bottom w:val="none" w:sz="0" w:space="0" w:color="auto"/>
        <w:right w:val="none" w:sz="0" w:space="0" w:color="auto"/>
      </w:divBdr>
    </w:div>
    <w:div w:id="1231422367">
      <w:bodyDiv w:val="1"/>
      <w:marLeft w:val="0"/>
      <w:marRight w:val="0"/>
      <w:marTop w:val="0"/>
      <w:marBottom w:val="0"/>
      <w:divBdr>
        <w:top w:val="none" w:sz="0" w:space="0" w:color="auto"/>
        <w:left w:val="none" w:sz="0" w:space="0" w:color="auto"/>
        <w:bottom w:val="none" w:sz="0" w:space="0" w:color="auto"/>
        <w:right w:val="none" w:sz="0" w:space="0" w:color="auto"/>
      </w:divBdr>
    </w:div>
    <w:div w:id="1234781982">
      <w:bodyDiv w:val="1"/>
      <w:marLeft w:val="0"/>
      <w:marRight w:val="0"/>
      <w:marTop w:val="0"/>
      <w:marBottom w:val="0"/>
      <w:divBdr>
        <w:top w:val="none" w:sz="0" w:space="0" w:color="auto"/>
        <w:left w:val="none" w:sz="0" w:space="0" w:color="auto"/>
        <w:bottom w:val="none" w:sz="0" w:space="0" w:color="auto"/>
        <w:right w:val="none" w:sz="0" w:space="0" w:color="auto"/>
      </w:divBdr>
    </w:div>
    <w:div w:id="1283733653">
      <w:bodyDiv w:val="1"/>
      <w:marLeft w:val="0"/>
      <w:marRight w:val="0"/>
      <w:marTop w:val="0"/>
      <w:marBottom w:val="0"/>
      <w:divBdr>
        <w:top w:val="none" w:sz="0" w:space="0" w:color="auto"/>
        <w:left w:val="none" w:sz="0" w:space="0" w:color="auto"/>
        <w:bottom w:val="none" w:sz="0" w:space="0" w:color="auto"/>
        <w:right w:val="none" w:sz="0" w:space="0" w:color="auto"/>
      </w:divBdr>
    </w:div>
    <w:div w:id="1341857146">
      <w:bodyDiv w:val="1"/>
      <w:marLeft w:val="0"/>
      <w:marRight w:val="0"/>
      <w:marTop w:val="0"/>
      <w:marBottom w:val="0"/>
      <w:divBdr>
        <w:top w:val="none" w:sz="0" w:space="0" w:color="auto"/>
        <w:left w:val="none" w:sz="0" w:space="0" w:color="auto"/>
        <w:bottom w:val="none" w:sz="0" w:space="0" w:color="auto"/>
        <w:right w:val="none" w:sz="0" w:space="0" w:color="auto"/>
      </w:divBdr>
    </w:div>
    <w:div w:id="1343703439">
      <w:bodyDiv w:val="1"/>
      <w:marLeft w:val="0"/>
      <w:marRight w:val="0"/>
      <w:marTop w:val="0"/>
      <w:marBottom w:val="0"/>
      <w:divBdr>
        <w:top w:val="none" w:sz="0" w:space="0" w:color="auto"/>
        <w:left w:val="none" w:sz="0" w:space="0" w:color="auto"/>
        <w:bottom w:val="none" w:sz="0" w:space="0" w:color="auto"/>
        <w:right w:val="none" w:sz="0" w:space="0" w:color="auto"/>
      </w:divBdr>
    </w:div>
    <w:div w:id="1349020185">
      <w:bodyDiv w:val="1"/>
      <w:marLeft w:val="0"/>
      <w:marRight w:val="0"/>
      <w:marTop w:val="0"/>
      <w:marBottom w:val="0"/>
      <w:divBdr>
        <w:top w:val="none" w:sz="0" w:space="0" w:color="auto"/>
        <w:left w:val="none" w:sz="0" w:space="0" w:color="auto"/>
        <w:bottom w:val="none" w:sz="0" w:space="0" w:color="auto"/>
        <w:right w:val="none" w:sz="0" w:space="0" w:color="auto"/>
      </w:divBdr>
    </w:div>
    <w:div w:id="1351758460">
      <w:bodyDiv w:val="1"/>
      <w:marLeft w:val="0"/>
      <w:marRight w:val="0"/>
      <w:marTop w:val="0"/>
      <w:marBottom w:val="0"/>
      <w:divBdr>
        <w:top w:val="none" w:sz="0" w:space="0" w:color="auto"/>
        <w:left w:val="none" w:sz="0" w:space="0" w:color="auto"/>
        <w:bottom w:val="none" w:sz="0" w:space="0" w:color="auto"/>
        <w:right w:val="none" w:sz="0" w:space="0" w:color="auto"/>
      </w:divBdr>
    </w:div>
    <w:div w:id="1367175963">
      <w:bodyDiv w:val="1"/>
      <w:marLeft w:val="0"/>
      <w:marRight w:val="0"/>
      <w:marTop w:val="0"/>
      <w:marBottom w:val="0"/>
      <w:divBdr>
        <w:top w:val="none" w:sz="0" w:space="0" w:color="auto"/>
        <w:left w:val="none" w:sz="0" w:space="0" w:color="auto"/>
        <w:bottom w:val="none" w:sz="0" w:space="0" w:color="auto"/>
        <w:right w:val="none" w:sz="0" w:space="0" w:color="auto"/>
      </w:divBdr>
    </w:div>
    <w:div w:id="1371108736">
      <w:bodyDiv w:val="1"/>
      <w:marLeft w:val="0"/>
      <w:marRight w:val="0"/>
      <w:marTop w:val="0"/>
      <w:marBottom w:val="0"/>
      <w:divBdr>
        <w:top w:val="none" w:sz="0" w:space="0" w:color="auto"/>
        <w:left w:val="none" w:sz="0" w:space="0" w:color="auto"/>
        <w:bottom w:val="none" w:sz="0" w:space="0" w:color="auto"/>
        <w:right w:val="none" w:sz="0" w:space="0" w:color="auto"/>
      </w:divBdr>
    </w:div>
    <w:div w:id="1371414415">
      <w:bodyDiv w:val="1"/>
      <w:marLeft w:val="0"/>
      <w:marRight w:val="0"/>
      <w:marTop w:val="0"/>
      <w:marBottom w:val="0"/>
      <w:divBdr>
        <w:top w:val="none" w:sz="0" w:space="0" w:color="auto"/>
        <w:left w:val="none" w:sz="0" w:space="0" w:color="auto"/>
        <w:bottom w:val="none" w:sz="0" w:space="0" w:color="auto"/>
        <w:right w:val="none" w:sz="0" w:space="0" w:color="auto"/>
      </w:divBdr>
    </w:div>
    <w:div w:id="1384867546">
      <w:bodyDiv w:val="1"/>
      <w:marLeft w:val="0"/>
      <w:marRight w:val="0"/>
      <w:marTop w:val="0"/>
      <w:marBottom w:val="0"/>
      <w:divBdr>
        <w:top w:val="none" w:sz="0" w:space="0" w:color="auto"/>
        <w:left w:val="none" w:sz="0" w:space="0" w:color="auto"/>
        <w:bottom w:val="none" w:sz="0" w:space="0" w:color="auto"/>
        <w:right w:val="none" w:sz="0" w:space="0" w:color="auto"/>
      </w:divBdr>
    </w:div>
    <w:div w:id="1397974207">
      <w:bodyDiv w:val="1"/>
      <w:marLeft w:val="0"/>
      <w:marRight w:val="0"/>
      <w:marTop w:val="0"/>
      <w:marBottom w:val="0"/>
      <w:divBdr>
        <w:top w:val="none" w:sz="0" w:space="0" w:color="auto"/>
        <w:left w:val="none" w:sz="0" w:space="0" w:color="auto"/>
        <w:bottom w:val="none" w:sz="0" w:space="0" w:color="auto"/>
        <w:right w:val="none" w:sz="0" w:space="0" w:color="auto"/>
      </w:divBdr>
    </w:div>
    <w:div w:id="1410152460">
      <w:bodyDiv w:val="1"/>
      <w:marLeft w:val="0"/>
      <w:marRight w:val="0"/>
      <w:marTop w:val="0"/>
      <w:marBottom w:val="0"/>
      <w:divBdr>
        <w:top w:val="none" w:sz="0" w:space="0" w:color="auto"/>
        <w:left w:val="none" w:sz="0" w:space="0" w:color="auto"/>
        <w:bottom w:val="none" w:sz="0" w:space="0" w:color="auto"/>
        <w:right w:val="none" w:sz="0" w:space="0" w:color="auto"/>
      </w:divBdr>
    </w:div>
    <w:div w:id="1411000651">
      <w:bodyDiv w:val="1"/>
      <w:marLeft w:val="0"/>
      <w:marRight w:val="0"/>
      <w:marTop w:val="0"/>
      <w:marBottom w:val="0"/>
      <w:divBdr>
        <w:top w:val="none" w:sz="0" w:space="0" w:color="auto"/>
        <w:left w:val="none" w:sz="0" w:space="0" w:color="auto"/>
        <w:bottom w:val="none" w:sz="0" w:space="0" w:color="auto"/>
        <w:right w:val="none" w:sz="0" w:space="0" w:color="auto"/>
      </w:divBdr>
    </w:div>
    <w:div w:id="1430540163">
      <w:bodyDiv w:val="1"/>
      <w:marLeft w:val="0"/>
      <w:marRight w:val="0"/>
      <w:marTop w:val="0"/>
      <w:marBottom w:val="0"/>
      <w:divBdr>
        <w:top w:val="none" w:sz="0" w:space="0" w:color="auto"/>
        <w:left w:val="none" w:sz="0" w:space="0" w:color="auto"/>
        <w:bottom w:val="none" w:sz="0" w:space="0" w:color="auto"/>
        <w:right w:val="none" w:sz="0" w:space="0" w:color="auto"/>
      </w:divBdr>
    </w:div>
    <w:div w:id="1467240337">
      <w:bodyDiv w:val="1"/>
      <w:marLeft w:val="0"/>
      <w:marRight w:val="0"/>
      <w:marTop w:val="0"/>
      <w:marBottom w:val="0"/>
      <w:divBdr>
        <w:top w:val="none" w:sz="0" w:space="0" w:color="auto"/>
        <w:left w:val="none" w:sz="0" w:space="0" w:color="auto"/>
        <w:bottom w:val="none" w:sz="0" w:space="0" w:color="auto"/>
        <w:right w:val="none" w:sz="0" w:space="0" w:color="auto"/>
      </w:divBdr>
    </w:div>
    <w:div w:id="1471094165">
      <w:bodyDiv w:val="1"/>
      <w:marLeft w:val="0"/>
      <w:marRight w:val="0"/>
      <w:marTop w:val="0"/>
      <w:marBottom w:val="0"/>
      <w:divBdr>
        <w:top w:val="none" w:sz="0" w:space="0" w:color="auto"/>
        <w:left w:val="none" w:sz="0" w:space="0" w:color="auto"/>
        <w:bottom w:val="none" w:sz="0" w:space="0" w:color="auto"/>
        <w:right w:val="none" w:sz="0" w:space="0" w:color="auto"/>
      </w:divBdr>
    </w:div>
    <w:div w:id="1475289895">
      <w:bodyDiv w:val="1"/>
      <w:marLeft w:val="0"/>
      <w:marRight w:val="0"/>
      <w:marTop w:val="0"/>
      <w:marBottom w:val="0"/>
      <w:divBdr>
        <w:top w:val="none" w:sz="0" w:space="0" w:color="auto"/>
        <w:left w:val="none" w:sz="0" w:space="0" w:color="auto"/>
        <w:bottom w:val="none" w:sz="0" w:space="0" w:color="auto"/>
        <w:right w:val="none" w:sz="0" w:space="0" w:color="auto"/>
      </w:divBdr>
    </w:div>
    <w:div w:id="1483884564">
      <w:bodyDiv w:val="1"/>
      <w:marLeft w:val="0"/>
      <w:marRight w:val="0"/>
      <w:marTop w:val="0"/>
      <w:marBottom w:val="0"/>
      <w:divBdr>
        <w:top w:val="none" w:sz="0" w:space="0" w:color="auto"/>
        <w:left w:val="none" w:sz="0" w:space="0" w:color="auto"/>
        <w:bottom w:val="none" w:sz="0" w:space="0" w:color="auto"/>
        <w:right w:val="none" w:sz="0" w:space="0" w:color="auto"/>
      </w:divBdr>
    </w:div>
    <w:div w:id="1486315856">
      <w:bodyDiv w:val="1"/>
      <w:marLeft w:val="0"/>
      <w:marRight w:val="0"/>
      <w:marTop w:val="0"/>
      <w:marBottom w:val="0"/>
      <w:divBdr>
        <w:top w:val="none" w:sz="0" w:space="0" w:color="auto"/>
        <w:left w:val="none" w:sz="0" w:space="0" w:color="auto"/>
        <w:bottom w:val="none" w:sz="0" w:space="0" w:color="auto"/>
        <w:right w:val="none" w:sz="0" w:space="0" w:color="auto"/>
      </w:divBdr>
    </w:div>
    <w:div w:id="1507213513">
      <w:bodyDiv w:val="1"/>
      <w:marLeft w:val="0"/>
      <w:marRight w:val="0"/>
      <w:marTop w:val="0"/>
      <w:marBottom w:val="0"/>
      <w:divBdr>
        <w:top w:val="none" w:sz="0" w:space="0" w:color="auto"/>
        <w:left w:val="none" w:sz="0" w:space="0" w:color="auto"/>
        <w:bottom w:val="none" w:sz="0" w:space="0" w:color="auto"/>
        <w:right w:val="none" w:sz="0" w:space="0" w:color="auto"/>
      </w:divBdr>
    </w:div>
    <w:div w:id="1508639472">
      <w:bodyDiv w:val="1"/>
      <w:marLeft w:val="0"/>
      <w:marRight w:val="0"/>
      <w:marTop w:val="0"/>
      <w:marBottom w:val="0"/>
      <w:divBdr>
        <w:top w:val="none" w:sz="0" w:space="0" w:color="auto"/>
        <w:left w:val="none" w:sz="0" w:space="0" w:color="auto"/>
        <w:bottom w:val="none" w:sz="0" w:space="0" w:color="auto"/>
        <w:right w:val="none" w:sz="0" w:space="0" w:color="auto"/>
      </w:divBdr>
    </w:div>
    <w:div w:id="1516648120">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539662159">
      <w:bodyDiv w:val="1"/>
      <w:marLeft w:val="0"/>
      <w:marRight w:val="0"/>
      <w:marTop w:val="0"/>
      <w:marBottom w:val="0"/>
      <w:divBdr>
        <w:top w:val="none" w:sz="0" w:space="0" w:color="auto"/>
        <w:left w:val="none" w:sz="0" w:space="0" w:color="auto"/>
        <w:bottom w:val="none" w:sz="0" w:space="0" w:color="auto"/>
        <w:right w:val="none" w:sz="0" w:space="0" w:color="auto"/>
      </w:divBdr>
    </w:div>
    <w:div w:id="1552226455">
      <w:bodyDiv w:val="1"/>
      <w:marLeft w:val="0"/>
      <w:marRight w:val="0"/>
      <w:marTop w:val="0"/>
      <w:marBottom w:val="0"/>
      <w:divBdr>
        <w:top w:val="none" w:sz="0" w:space="0" w:color="auto"/>
        <w:left w:val="none" w:sz="0" w:space="0" w:color="auto"/>
        <w:bottom w:val="none" w:sz="0" w:space="0" w:color="auto"/>
        <w:right w:val="none" w:sz="0" w:space="0" w:color="auto"/>
      </w:divBdr>
    </w:div>
    <w:div w:id="1563055357">
      <w:bodyDiv w:val="1"/>
      <w:marLeft w:val="0"/>
      <w:marRight w:val="0"/>
      <w:marTop w:val="0"/>
      <w:marBottom w:val="0"/>
      <w:divBdr>
        <w:top w:val="none" w:sz="0" w:space="0" w:color="auto"/>
        <w:left w:val="none" w:sz="0" w:space="0" w:color="auto"/>
        <w:bottom w:val="none" w:sz="0" w:space="0" w:color="auto"/>
        <w:right w:val="none" w:sz="0" w:space="0" w:color="auto"/>
      </w:divBdr>
    </w:div>
    <w:div w:id="1609315891">
      <w:bodyDiv w:val="1"/>
      <w:marLeft w:val="0"/>
      <w:marRight w:val="0"/>
      <w:marTop w:val="0"/>
      <w:marBottom w:val="0"/>
      <w:divBdr>
        <w:top w:val="none" w:sz="0" w:space="0" w:color="auto"/>
        <w:left w:val="none" w:sz="0" w:space="0" w:color="auto"/>
        <w:bottom w:val="none" w:sz="0" w:space="0" w:color="auto"/>
        <w:right w:val="none" w:sz="0" w:space="0" w:color="auto"/>
      </w:divBdr>
    </w:div>
    <w:div w:id="1617055896">
      <w:bodyDiv w:val="1"/>
      <w:marLeft w:val="0"/>
      <w:marRight w:val="0"/>
      <w:marTop w:val="0"/>
      <w:marBottom w:val="0"/>
      <w:divBdr>
        <w:top w:val="none" w:sz="0" w:space="0" w:color="auto"/>
        <w:left w:val="none" w:sz="0" w:space="0" w:color="auto"/>
        <w:bottom w:val="none" w:sz="0" w:space="0" w:color="auto"/>
        <w:right w:val="none" w:sz="0" w:space="0" w:color="auto"/>
      </w:divBdr>
    </w:div>
    <w:div w:id="1669821980">
      <w:bodyDiv w:val="1"/>
      <w:marLeft w:val="0"/>
      <w:marRight w:val="0"/>
      <w:marTop w:val="0"/>
      <w:marBottom w:val="0"/>
      <w:divBdr>
        <w:top w:val="none" w:sz="0" w:space="0" w:color="auto"/>
        <w:left w:val="none" w:sz="0" w:space="0" w:color="auto"/>
        <w:bottom w:val="none" w:sz="0" w:space="0" w:color="auto"/>
        <w:right w:val="none" w:sz="0" w:space="0" w:color="auto"/>
      </w:divBdr>
    </w:div>
    <w:div w:id="1681152163">
      <w:bodyDiv w:val="1"/>
      <w:marLeft w:val="0"/>
      <w:marRight w:val="0"/>
      <w:marTop w:val="0"/>
      <w:marBottom w:val="0"/>
      <w:divBdr>
        <w:top w:val="none" w:sz="0" w:space="0" w:color="auto"/>
        <w:left w:val="none" w:sz="0" w:space="0" w:color="auto"/>
        <w:bottom w:val="none" w:sz="0" w:space="0" w:color="auto"/>
        <w:right w:val="none" w:sz="0" w:space="0" w:color="auto"/>
      </w:divBdr>
    </w:div>
    <w:div w:id="1712416715">
      <w:bodyDiv w:val="1"/>
      <w:marLeft w:val="0"/>
      <w:marRight w:val="0"/>
      <w:marTop w:val="0"/>
      <w:marBottom w:val="0"/>
      <w:divBdr>
        <w:top w:val="none" w:sz="0" w:space="0" w:color="auto"/>
        <w:left w:val="none" w:sz="0" w:space="0" w:color="auto"/>
        <w:bottom w:val="none" w:sz="0" w:space="0" w:color="auto"/>
        <w:right w:val="none" w:sz="0" w:space="0" w:color="auto"/>
      </w:divBdr>
    </w:div>
    <w:div w:id="1729303963">
      <w:bodyDiv w:val="1"/>
      <w:marLeft w:val="0"/>
      <w:marRight w:val="0"/>
      <w:marTop w:val="0"/>
      <w:marBottom w:val="0"/>
      <w:divBdr>
        <w:top w:val="none" w:sz="0" w:space="0" w:color="auto"/>
        <w:left w:val="none" w:sz="0" w:space="0" w:color="auto"/>
        <w:bottom w:val="none" w:sz="0" w:space="0" w:color="auto"/>
        <w:right w:val="none" w:sz="0" w:space="0" w:color="auto"/>
      </w:divBdr>
    </w:div>
    <w:div w:id="1731146314">
      <w:bodyDiv w:val="1"/>
      <w:marLeft w:val="0"/>
      <w:marRight w:val="0"/>
      <w:marTop w:val="0"/>
      <w:marBottom w:val="0"/>
      <w:divBdr>
        <w:top w:val="none" w:sz="0" w:space="0" w:color="auto"/>
        <w:left w:val="none" w:sz="0" w:space="0" w:color="auto"/>
        <w:bottom w:val="none" w:sz="0" w:space="0" w:color="auto"/>
        <w:right w:val="none" w:sz="0" w:space="0" w:color="auto"/>
      </w:divBdr>
    </w:div>
    <w:div w:id="1744063976">
      <w:bodyDiv w:val="1"/>
      <w:marLeft w:val="0"/>
      <w:marRight w:val="0"/>
      <w:marTop w:val="0"/>
      <w:marBottom w:val="0"/>
      <w:divBdr>
        <w:top w:val="none" w:sz="0" w:space="0" w:color="auto"/>
        <w:left w:val="none" w:sz="0" w:space="0" w:color="auto"/>
        <w:bottom w:val="none" w:sz="0" w:space="0" w:color="auto"/>
        <w:right w:val="none" w:sz="0" w:space="0" w:color="auto"/>
      </w:divBdr>
    </w:div>
    <w:div w:id="1758213913">
      <w:bodyDiv w:val="1"/>
      <w:marLeft w:val="0"/>
      <w:marRight w:val="0"/>
      <w:marTop w:val="0"/>
      <w:marBottom w:val="0"/>
      <w:divBdr>
        <w:top w:val="none" w:sz="0" w:space="0" w:color="auto"/>
        <w:left w:val="none" w:sz="0" w:space="0" w:color="auto"/>
        <w:bottom w:val="none" w:sz="0" w:space="0" w:color="auto"/>
        <w:right w:val="none" w:sz="0" w:space="0" w:color="auto"/>
      </w:divBdr>
    </w:div>
    <w:div w:id="1777826411">
      <w:bodyDiv w:val="1"/>
      <w:marLeft w:val="0"/>
      <w:marRight w:val="0"/>
      <w:marTop w:val="0"/>
      <w:marBottom w:val="0"/>
      <w:divBdr>
        <w:top w:val="none" w:sz="0" w:space="0" w:color="auto"/>
        <w:left w:val="none" w:sz="0" w:space="0" w:color="auto"/>
        <w:bottom w:val="none" w:sz="0" w:space="0" w:color="auto"/>
        <w:right w:val="none" w:sz="0" w:space="0" w:color="auto"/>
      </w:divBdr>
    </w:div>
    <w:div w:id="1778136361">
      <w:bodyDiv w:val="1"/>
      <w:marLeft w:val="0"/>
      <w:marRight w:val="0"/>
      <w:marTop w:val="0"/>
      <w:marBottom w:val="0"/>
      <w:divBdr>
        <w:top w:val="none" w:sz="0" w:space="0" w:color="auto"/>
        <w:left w:val="none" w:sz="0" w:space="0" w:color="auto"/>
        <w:bottom w:val="none" w:sz="0" w:space="0" w:color="auto"/>
        <w:right w:val="none" w:sz="0" w:space="0" w:color="auto"/>
      </w:divBdr>
    </w:div>
    <w:div w:id="1807891425">
      <w:bodyDiv w:val="1"/>
      <w:marLeft w:val="0"/>
      <w:marRight w:val="0"/>
      <w:marTop w:val="0"/>
      <w:marBottom w:val="0"/>
      <w:divBdr>
        <w:top w:val="none" w:sz="0" w:space="0" w:color="auto"/>
        <w:left w:val="none" w:sz="0" w:space="0" w:color="auto"/>
        <w:bottom w:val="none" w:sz="0" w:space="0" w:color="auto"/>
        <w:right w:val="none" w:sz="0" w:space="0" w:color="auto"/>
      </w:divBdr>
    </w:div>
    <w:div w:id="1811358784">
      <w:bodyDiv w:val="1"/>
      <w:marLeft w:val="0"/>
      <w:marRight w:val="0"/>
      <w:marTop w:val="0"/>
      <w:marBottom w:val="0"/>
      <w:divBdr>
        <w:top w:val="none" w:sz="0" w:space="0" w:color="auto"/>
        <w:left w:val="none" w:sz="0" w:space="0" w:color="auto"/>
        <w:bottom w:val="none" w:sz="0" w:space="0" w:color="auto"/>
        <w:right w:val="none" w:sz="0" w:space="0" w:color="auto"/>
      </w:divBdr>
    </w:div>
    <w:div w:id="1818914023">
      <w:bodyDiv w:val="1"/>
      <w:marLeft w:val="0"/>
      <w:marRight w:val="0"/>
      <w:marTop w:val="0"/>
      <w:marBottom w:val="0"/>
      <w:divBdr>
        <w:top w:val="none" w:sz="0" w:space="0" w:color="auto"/>
        <w:left w:val="none" w:sz="0" w:space="0" w:color="auto"/>
        <w:bottom w:val="none" w:sz="0" w:space="0" w:color="auto"/>
        <w:right w:val="none" w:sz="0" w:space="0" w:color="auto"/>
      </w:divBdr>
    </w:div>
    <w:div w:id="1822312158">
      <w:bodyDiv w:val="1"/>
      <w:marLeft w:val="0"/>
      <w:marRight w:val="0"/>
      <w:marTop w:val="0"/>
      <w:marBottom w:val="0"/>
      <w:divBdr>
        <w:top w:val="none" w:sz="0" w:space="0" w:color="auto"/>
        <w:left w:val="none" w:sz="0" w:space="0" w:color="auto"/>
        <w:bottom w:val="none" w:sz="0" w:space="0" w:color="auto"/>
        <w:right w:val="none" w:sz="0" w:space="0" w:color="auto"/>
      </w:divBdr>
    </w:div>
    <w:div w:id="1827092323">
      <w:bodyDiv w:val="1"/>
      <w:marLeft w:val="0"/>
      <w:marRight w:val="0"/>
      <w:marTop w:val="0"/>
      <w:marBottom w:val="0"/>
      <w:divBdr>
        <w:top w:val="none" w:sz="0" w:space="0" w:color="auto"/>
        <w:left w:val="none" w:sz="0" w:space="0" w:color="auto"/>
        <w:bottom w:val="none" w:sz="0" w:space="0" w:color="auto"/>
        <w:right w:val="none" w:sz="0" w:space="0" w:color="auto"/>
      </w:divBdr>
    </w:div>
    <w:div w:id="1832214177">
      <w:bodyDiv w:val="1"/>
      <w:marLeft w:val="0"/>
      <w:marRight w:val="0"/>
      <w:marTop w:val="0"/>
      <w:marBottom w:val="0"/>
      <w:divBdr>
        <w:top w:val="none" w:sz="0" w:space="0" w:color="auto"/>
        <w:left w:val="none" w:sz="0" w:space="0" w:color="auto"/>
        <w:bottom w:val="none" w:sz="0" w:space="0" w:color="auto"/>
        <w:right w:val="none" w:sz="0" w:space="0" w:color="auto"/>
      </w:divBdr>
    </w:div>
    <w:div w:id="1841965030">
      <w:bodyDiv w:val="1"/>
      <w:marLeft w:val="0"/>
      <w:marRight w:val="0"/>
      <w:marTop w:val="0"/>
      <w:marBottom w:val="0"/>
      <w:divBdr>
        <w:top w:val="none" w:sz="0" w:space="0" w:color="auto"/>
        <w:left w:val="none" w:sz="0" w:space="0" w:color="auto"/>
        <w:bottom w:val="none" w:sz="0" w:space="0" w:color="auto"/>
        <w:right w:val="none" w:sz="0" w:space="0" w:color="auto"/>
      </w:divBdr>
    </w:div>
    <w:div w:id="1848206777">
      <w:bodyDiv w:val="1"/>
      <w:marLeft w:val="0"/>
      <w:marRight w:val="0"/>
      <w:marTop w:val="0"/>
      <w:marBottom w:val="0"/>
      <w:divBdr>
        <w:top w:val="none" w:sz="0" w:space="0" w:color="auto"/>
        <w:left w:val="none" w:sz="0" w:space="0" w:color="auto"/>
        <w:bottom w:val="none" w:sz="0" w:space="0" w:color="auto"/>
        <w:right w:val="none" w:sz="0" w:space="0" w:color="auto"/>
      </w:divBdr>
    </w:div>
    <w:div w:id="1852794313">
      <w:bodyDiv w:val="1"/>
      <w:marLeft w:val="0"/>
      <w:marRight w:val="0"/>
      <w:marTop w:val="0"/>
      <w:marBottom w:val="0"/>
      <w:divBdr>
        <w:top w:val="none" w:sz="0" w:space="0" w:color="auto"/>
        <w:left w:val="none" w:sz="0" w:space="0" w:color="auto"/>
        <w:bottom w:val="none" w:sz="0" w:space="0" w:color="auto"/>
        <w:right w:val="none" w:sz="0" w:space="0" w:color="auto"/>
      </w:divBdr>
    </w:div>
    <w:div w:id="1890727281">
      <w:bodyDiv w:val="1"/>
      <w:marLeft w:val="0"/>
      <w:marRight w:val="0"/>
      <w:marTop w:val="0"/>
      <w:marBottom w:val="0"/>
      <w:divBdr>
        <w:top w:val="none" w:sz="0" w:space="0" w:color="auto"/>
        <w:left w:val="none" w:sz="0" w:space="0" w:color="auto"/>
        <w:bottom w:val="none" w:sz="0" w:space="0" w:color="auto"/>
        <w:right w:val="none" w:sz="0" w:space="0" w:color="auto"/>
      </w:divBdr>
    </w:div>
    <w:div w:id="1893230194">
      <w:bodyDiv w:val="1"/>
      <w:marLeft w:val="0"/>
      <w:marRight w:val="0"/>
      <w:marTop w:val="0"/>
      <w:marBottom w:val="0"/>
      <w:divBdr>
        <w:top w:val="none" w:sz="0" w:space="0" w:color="auto"/>
        <w:left w:val="none" w:sz="0" w:space="0" w:color="auto"/>
        <w:bottom w:val="none" w:sz="0" w:space="0" w:color="auto"/>
        <w:right w:val="none" w:sz="0" w:space="0" w:color="auto"/>
      </w:divBdr>
    </w:div>
    <w:div w:id="1912882476">
      <w:bodyDiv w:val="1"/>
      <w:marLeft w:val="0"/>
      <w:marRight w:val="0"/>
      <w:marTop w:val="0"/>
      <w:marBottom w:val="0"/>
      <w:divBdr>
        <w:top w:val="none" w:sz="0" w:space="0" w:color="auto"/>
        <w:left w:val="none" w:sz="0" w:space="0" w:color="auto"/>
        <w:bottom w:val="none" w:sz="0" w:space="0" w:color="auto"/>
        <w:right w:val="none" w:sz="0" w:space="0" w:color="auto"/>
      </w:divBdr>
    </w:div>
    <w:div w:id="1934128190">
      <w:bodyDiv w:val="1"/>
      <w:marLeft w:val="0"/>
      <w:marRight w:val="0"/>
      <w:marTop w:val="0"/>
      <w:marBottom w:val="0"/>
      <w:divBdr>
        <w:top w:val="none" w:sz="0" w:space="0" w:color="auto"/>
        <w:left w:val="none" w:sz="0" w:space="0" w:color="auto"/>
        <w:bottom w:val="none" w:sz="0" w:space="0" w:color="auto"/>
        <w:right w:val="none" w:sz="0" w:space="0" w:color="auto"/>
      </w:divBdr>
    </w:div>
    <w:div w:id="1934195689">
      <w:bodyDiv w:val="1"/>
      <w:marLeft w:val="0"/>
      <w:marRight w:val="0"/>
      <w:marTop w:val="0"/>
      <w:marBottom w:val="0"/>
      <w:divBdr>
        <w:top w:val="none" w:sz="0" w:space="0" w:color="auto"/>
        <w:left w:val="none" w:sz="0" w:space="0" w:color="auto"/>
        <w:bottom w:val="none" w:sz="0" w:space="0" w:color="auto"/>
        <w:right w:val="none" w:sz="0" w:space="0" w:color="auto"/>
      </w:divBdr>
    </w:div>
    <w:div w:id="1951666148">
      <w:bodyDiv w:val="1"/>
      <w:marLeft w:val="0"/>
      <w:marRight w:val="0"/>
      <w:marTop w:val="0"/>
      <w:marBottom w:val="0"/>
      <w:divBdr>
        <w:top w:val="none" w:sz="0" w:space="0" w:color="auto"/>
        <w:left w:val="none" w:sz="0" w:space="0" w:color="auto"/>
        <w:bottom w:val="none" w:sz="0" w:space="0" w:color="auto"/>
        <w:right w:val="none" w:sz="0" w:space="0" w:color="auto"/>
      </w:divBdr>
    </w:div>
    <w:div w:id="1959988639">
      <w:bodyDiv w:val="1"/>
      <w:marLeft w:val="0"/>
      <w:marRight w:val="0"/>
      <w:marTop w:val="0"/>
      <w:marBottom w:val="0"/>
      <w:divBdr>
        <w:top w:val="none" w:sz="0" w:space="0" w:color="auto"/>
        <w:left w:val="none" w:sz="0" w:space="0" w:color="auto"/>
        <w:bottom w:val="none" w:sz="0" w:space="0" w:color="auto"/>
        <w:right w:val="none" w:sz="0" w:space="0" w:color="auto"/>
      </w:divBdr>
    </w:div>
    <w:div w:id="1962148761">
      <w:bodyDiv w:val="1"/>
      <w:marLeft w:val="0"/>
      <w:marRight w:val="0"/>
      <w:marTop w:val="0"/>
      <w:marBottom w:val="0"/>
      <w:divBdr>
        <w:top w:val="none" w:sz="0" w:space="0" w:color="auto"/>
        <w:left w:val="none" w:sz="0" w:space="0" w:color="auto"/>
        <w:bottom w:val="none" w:sz="0" w:space="0" w:color="auto"/>
        <w:right w:val="none" w:sz="0" w:space="0" w:color="auto"/>
      </w:divBdr>
    </w:div>
    <w:div w:id="1969774179">
      <w:bodyDiv w:val="1"/>
      <w:marLeft w:val="0"/>
      <w:marRight w:val="0"/>
      <w:marTop w:val="0"/>
      <w:marBottom w:val="0"/>
      <w:divBdr>
        <w:top w:val="none" w:sz="0" w:space="0" w:color="auto"/>
        <w:left w:val="none" w:sz="0" w:space="0" w:color="auto"/>
        <w:bottom w:val="none" w:sz="0" w:space="0" w:color="auto"/>
        <w:right w:val="none" w:sz="0" w:space="0" w:color="auto"/>
      </w:divBdr>
    </w:div>
    <w:div w:id="2005205815">
      <w:bodyDiv w:val="1"/>
      <w:marLeft w:val="0"/>
      <w:marRight w:val="0"/>
      <w:marTop w:val="0"/>
      <w:marBottom w:val="0"/>
      <w:divBdr>
        <w:top w:val="none" w:sz="0" w:space="0" w:color="auto"/>
        <w:left w:val="none" w:sz="0" w:space="0" w:color="auto"/>
        <w:bottom w:val="none" w:sz="0" w:space="0" w:color="auto"/>
        <w:right w:val="none" w:sz="0" w:space="0" w:color="auto"/>
      </w:divBdr>
    </w:div>
    <w:div w:id="2029259772">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 w:id="2058190580">
      <w:bodyDiv w:val="1"/>
      <w:marLeft w:val="0"/>
      <w:marRight w:val="0"/>
      <w:marTop w:val="0"/>
      <w:marBottom w:val="0"/>
      <w:divBdr>
        <w:top w:val="none" w:sz="0" w:space="0" w:color="auto"/>
        <w:left w:val="none" w:sz="0" w:space="0" w:color="auto"/>
        <w:bottom w:val="none" w:sz="0" w:space="0" w:color="auto"/>
        <w:right w:val="none" w:sz="0" w:space="0" w:color="auto"/>
      </w:divBdr>
    </w:div>
    <w:div w:id="2085565139">
      <w:bodyDiv w:val="1"/>
      <w:marLeft w:val="0"/>
      <w:marRight w:val="0"/>
      <w:marTop w:val="0"/>
      <w:marBottom w:val="0"/>
      <w:divBdr>
        <w:top w:val="none" w:sz="0" w:space="0" w:color="auto"/>
        <w:left w:val="none" w:sz="0" w:space="0" w:color="auto"/>
        <w:bottom w:val="none" w:sz="0" w:space="0" w:color="auto"/>
        <w:right w:val="none" w:sz="0" w:space="0" w:color="auto"/>
      </w:divBdr>
    </w:div>
    <w:div w:id="2087603397">
      <w:bodyDiv w:val="1"/>
      <w:marLeft w:val="0"/>
      <w:marRight w:val="0"/>
      <w:marTop w:val="0"/>
      <w:marBottom w:val="0"/>
      <w:divBdr>
        <w:top w:val="none" w:sz="0" w:space="0" w:color="auto"/>
        <w:left w:val="none" w:sz="0" w:space="0" w:color="auto"/>
        <w:bottom w:val="none" w:sz="0" w:space="0" w:color="auto"/>
        <w:right w:val="none" w:sz="0" w:space="0" w:color="auto"/>
      </w:divBdr>
    </w:div>
    <w:div w:id="2097822623">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 w:id="2107262110">
      <w:bodyDiv w:val="1"/>
      <w:marLeft w:val="0"/>
      <w:marRight w:val="0"/>
      <w:marTop w:val="0"/>
      <w:marBottom w:val="0"/>
      <w:divBdr>
        <w:top w:val="none" w:sz="0" w:space="0" w:color="auto"/>
        <w:left w:val="none" w:sz="0" w:space="0" w:color="auto"/>
        <w:bottom w:val="none" w:sz="0" w:space="0" w:color="auto"/>
        <w:right w:val="none" w:sz="0" w:space="0" w:color="auto"/>
      </w:divBdr>
    </w:div>
    <w:div w:id="2109080238">
      <w:bodyDiv w:val="1"/>
      <w:marLeft w:val="0"/>
      <w:marRight w:val="0"/>
      <w:marTop w:val="0"/>
      <w:marBottom w:val="0"/>
      <w:divBdr>
        <w:top w:val="none" w:sz="0" w:space="0" w:color="auto"/>
        <w:left w:val="none" w:sz="0" w:space="0" w:color="auto"/>
        <w:bottom w:val="none" w:sz="0" w:space="0" w:color="auto"/>
        <w:right w:val="none" w:sz="0" w:space="0" w:color="auto"/>
      </w:divBdr>
    </w:div>
    <w:div w:id="214546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55" Type="http://schemas.openxmlformats.org/officeDocument/2006/relationships/oleObject" Target="embeddings/oleObject23.bin"/><Relationship Id="rId63" Type="http://schemas.openxmlformats.org/officeDocument/2006/relationships/image" Target="media/image27.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hyperlink" Target="consultantplus://offline/ref=21128A847F20747BC4AAA48CBC08C0209D1C30D190399B7D72BC6016F1qCAFL"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31.wmf"/><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6.wmf"/><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5.wmf"/><Relationship Id="rId87"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oleObject" Target="embeddings/oleObject38.bin"/><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29.bin"/><Relationship Id="rId69" Type="http://schemas.openxmlformats.org/officeDocument/2006/relationships/image" Target="media/image30.wmf"/><Relationship Id="rId77" Type="http://schemas.openxmlformats.org/officeDocument/2006/relationships/image" Target="media/image34.wmf"/><Relationship Id="rId8" Type="http://schemas.openxmlformats.org/officeDocument/2006/relationships/endnotes" Target="endnotes.xml"/><Relationship Id="rId51" Type="http://schemas.openxmlformats.org/officeDocument/2006/relationships/oleObject" Target="embeddings/oleObject21.bin"/><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chart" Target="charts/chart1.xml"/><Relationship Id="rId3" Type="http://schemas.openxmlformats.org/officeDocument/2006/relationships/numbering" Target="numbering.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3.wmf"/><Relationship Id="rId83" Type="http://schemas.openxmlformats.org/officeDocument/2006/relationships/hyperlink" Target="consultantplus://offline/ref=F0109B3E36CC8FCB6B9F52E264D23BF79DDF2C7021EE9613065AA362FF77vFW"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oleObject" Target="embeddings/oleObject26.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6.bin"/><Relationship Id="rId81" Type="http://schemas.openxmlformats.org/officeDocument/2006/relationships/image" Target="media/image36.wmf"/><Relationship Id="rId86"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ИТОГОВЫЙ БАЛЛ (max = 160)</c:v>
                </c:pt>
                <c:pt idx="1">
                  <c:v>Открытость и доступность информации об организации (max = 40)</c:v>
                </c:pt>
                <c:pt idx="2">
                  <c:v>Комфортность условий предоставлений услуг и доступности их получения (max = 70)</c:v>
                </c:pt>
                <c:pt idx="3">
                  <c:v>Доброжелательность, вежливость, компетентность работников организации (max = 20)</c:v>
                </c:pt>
                <c:pt idx="4">
                  <c:v>Удовлетворенность качеством оказания услуг (max = 30)</c:v>
                </c:pt>
              </c:strCache>
            </c:strRef>
          </c:cat>
          <c:val>
            <c:numRef>
              <c:f>Лист1!$B$2:$B$6</c:f>
              <c:numCache>
                <c:formatCode>0.00%</c:formatCode>
                <c:ptCount val="5"/>
                <c:pt idx="0">
                  <c:v>0.91800000000000004</c:v>
                </c:pt>
                <c:pt idx="1">
                  <c:v>0.93700000000000028</c:v>
                </c:pt>
                <c:pt idx="2">
                  <c:v>0.88500000000000012</c:v>
                </c:pt>
                <c:pt idx="3">
                  <c:v>0.92800000000000005</c:v>
                </c:pt>
                <c:pt idx="4">
                  <c:v>0.96300000000000019</c:v>
                </c:pt>
              </c:numCache>
            </c:numRef>
          </c:val>
          <c:extLst xmlns:c16r2="http://schemas.microsoft.com/office/drawing/2015/06/chart">
            <c:ext xmlns:c16="http://schemas.microsoft.com/office/drawing/2014/chart" uri="{C3380CC4-5D6E-409C-BE32-E72D297353CC}">
              <c16:uniqueId val="{00000000-2FED-4E96-AFEC-C0B8C93B092B}"/>
            </c:ext>
          </c:extLst>
        </c:ser>
        <c:dLbls>
          <c:showLegendKey val="0"/>
          <c:showVal val="0"/>
          <c:showCatName val="0"/>
          <c:showSerName val="0"/>
          <c:showPercent val="0"/>
          <c:showBubbleSize val="0"/>
        </c:dLbls>
        <c:gapWidth val="219"/>
        <c:axId val="302551016"/>
        <c:axId val="350495304"/>
      </c:barChart>
      <c:catAx>
        <c:axId val="302551016"/>
        <c:scaling>
          <c:orientation val="minMax"/>
        </c:scaling>
        <c:delete val="0"/>
        <c:axPos val="l"/>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0495304"/>
        <c:crosses val="autoZero"/>
        <c:auto val="1"/>
        <c:lblAlgn val="ctr"/>
        <c:lblOffset val="30"/>
        <c:noMultiLvlLbl val="0"/>
      </c:catAx>
      <c:valAx>
        <c:axId val="350495304"/>
        <c:scaling>
          <c:orientation val="minMax"/>
        </c:scaling>
        <c:delete val="0"/>
        <c:axPos val="b"/>
        <c:majorGridlines>
          <c:spPr>
            <a:ln w="9524"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551016"/>
        <c:crosses val="autoZero"/>
        <c:crossBetween val="between"/>
      </c:valAx>
      <c:spPr>
        <a:noFill/>
        <a:ln w="25397">
          <a:noFill/>
        </a:ln>
      </c:spPr>
    </c:plotArea>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1F688-BCA6-406E-BD10-E73DF3F2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7599</Words>
  <Characters>43317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vt:lpstr>
    </vt:vector>
  </TitlesOfParts>
  <Company>ООО «АС»</Company>
  <LinksUpToDate>false</LinksUpToDate>
  <CharactersWithSpaces>50815</CharactersWithSpaces>
  <SharedDoc>false</SharedDoc>
  <HLinks>
    <vt:vector size="114" baseType="variant">
      <vt:variant>
        <vt:i4>1441849</vt:i4>
      </vt:variant>
      <vt:variant>
        <vt:i4>110</vt:i4>
      </vt:variant>
      <vt:variant>
        <vt:i4>0</vt:i4>
      </vt:variant>
      <vt:variant>
        <vt:i4>5</vt:i4>
      </vt:variant>
      <vt:variant>
        <vt:lpwstr/>
      </vt:variant>
      <vt:variant>
        <vt:lpwstr>_Toc469071365</vt:lpwstr>
      </vt:variant>
      <vt:variant>
        <vt:i4>1441849</vt:i4>
      </vt:variant>
      <vt:variant>
        <vt:i4>104</vt:i4>
      </vt:variant>
      <vt:variant>
        <vt:i4>0</vt:i4>
      </vt:variant>
      <vt:variant>
        <vt:i4>5</vt:i4>
      </vt:variant>
      <vt:variant>
        <vt:lpwstr/>
      </vt:variant>
      <vt:variant>
        <vt:lpwstr>_Toc469071364</vt:lpwstr>
      </vt:variant>
      <vt:variant>
        <vt:i4>1441849</vt:i4>
      </vt:variant>
      <vt:variant>
        <vt:i4>98</vt:i4>
      </vt:variant>
      <vt:variant>
        <vt:i4>0</vt:i4>
      </vt:variant>
      <vt:variant>
        <vt:i4>5</vt:i4>
      </vt:variant>
      <vt:variant>
        <vt:lpwstr/>
      </vt:variant>
      <vt:variant>
        <vt:lpwstr>_Toc469071363</vt:lpwstr>
      </vt:variant>
      <vt:variant>
        <vt:i4>1441849</vt:i4>
      </vt:variant>
      <vt:variant>
        <vt:i4>92</vt:i4>
      </vt:variant>
      <vt:variant>
        <vt:i4>0</vt:i4>
      </vt:variant>
      <vt:variant>
        <vt:i4>5</vt:i4>
      </vt:variant>
      <vt:variant>
        <vt:lpwstr/>
      </vt:variant>
      <vt:variant>
        <vt:lpwstr>_Toc469071362</vt:lpwstr>
      </vt:variant>
      <vt:variant>
        <vt:i4>1441849</vt:i4>
      </vt:variant>
      <vt:variant>
        <vt:i4>86</vt:i4>
      </vt:variant>
      <vt:variant>
        <vt:i4>0</vt:i4>
      </vt:variant>
      <vt:variant>
        <vt:i4>5</vt:i4>
      </vt:variant>
      <vt:variant>
        <vt:lpwstr/>
      </vt:variant>
      <vt:variant>
        <vt:lpwstr>_Toc469071361</vt:lpwstr>
      </vt:variant>
      <vt:variant>
        <vt:i4>1441849</vt:i4>
      </vt:variant>
      <vt:variant>
        <vt:i4>80</vt:i4>
      </vt:variant>
      <vt:variant>
        <vt:i4>0</vt:i4>
      </vt:variant>
      <vt:variant>
        <vt:i4>5</vt:i4>
      </vt:variant>
      <vt:variant>
        <vt:lpwstr/>
      </vt:variant>
      <vt:variant>
        <vt:lpwstr>_Toc469071360</vt:lpwstr>
      </vt:variant>
      <vt:variant>
        <vt:i4>1376313</vt:i4>
      </vt:variant>
      <vt:variant>
        <vt:i4>74</vt:i4>
      </vt:variant>
      <vt:variant>
        <vt:i4>0</vt:i4>
      </vt:variant>
      <vt:variant>
        <vt:i4>5</vt:i4>
      </vt:variant>
      <vt:variant>
        <vt:lpwstr/>
      </vt:variant>
      <vt:variant>
        <vt:lpwstr>_Toc469071359</vt:lpwstr>
      </vt:variant>
      <vt:variant>
        <vt:i4>1376313</vt:i4>
      </vt:variant>
      <vt:variant>
        <vt:i4>68</vt:i4>
      </vt:variant>
      <vt:variant>
        <vt:i4>0</vt:i4>
      </vt:variant>
      <vt:variant>
        <vt:i4>5</vt:i4>
      </vt:variant>
      <vt:variant>
        <vt:lpwstr/>
      </vt:variant>
      <vt:variant>
        <vt:lpwstr>_Toc469071358</vt:lpwstr>
      </vt:variant>
      <vt:variant>
        <vt:i4>1376313</vt:i4>
      </vt:variant>
      <vt:variant>
        <vt:i4>62</vt:i4>
      </vt:variant>
      <vt:variant>
        <vt:i4>0</vt:i4>
      </vt:variant>
      <vt:variant>
        <vt:i4>5</vt:i4>
      </vt:variant>
      <vt:variant>
        <vt:lpwstr/>
      </vt:variant>
      <vt:variant>
        <vt:lpwstr>_Toc469071357</vt:lpwstr>
      </vt:variant>
      <vt:variant>
        <vt:i4>1376313</vt:i4>
      </vt:variant>
      <vt:variant>
        <vt:i4>56</vt:i4>
      </vt:variant>
      <vt:variant>
        <vt:i4>0</vt:i4>
      </vt:variant>
      <vt:variant>
        <vt:i4>5</vt:i4>
      </vt:variant>
      <vt:variant>
        <vt:lpwstr/>
      </vt:variant>
      <vt:variant>
        <vt:lpwstr>_Toc469071356</vt:lpwstr>
      </vt:variant>
      <vt:variant>
        <vt:i4>1376313</vt:i4>
      </vt:variant>
      <vt:variant>
        <vt:i4>50</vt:i4>
      </vt:variant>
      <vt:variant>
        <vt:i4>0</vt:i4>
      </vt:variant>
      <vt:variant>
        <vt:i4>5</vt:i4>
      </vt:variant>
      <vt:variant>
        <vt:lpwstr/>
      </vt:variant>
      <vt:variant>
        <vt:lpwstr>_Toc469071355</vt:lpwstr>
      </vt:variant>
      <vt:variant>
        <vt:i4>1376313</vt:i4>
      </vt:variant>
      <vt:variant>
        <vt:i4>44</vt:i4>
      </vt:variant>
      <vt:variant>
        <vt:i4>0</vt:i4>
      </vt:variant>
      <vt:variant>
        <vt:i4>5</vt:i4>
      </vt:variant>
      <vt:variant>
        <vt:lpwstr/>
      </vt:variant>
      <vt:variant>
        <vt:lpwstr>_Toc469071354</vt:lpwstr>
      </vt:variant>
      <vt:variant>
        <vt:i4>1310777</vt:i4>
      </vt:variant>
      <vt:variant>
        <vt:i4>38</vt:i4>
      </vt:variant>
      <vt:variant>
        <vt:i4>0</vt:i4>
      </vt:variant>
      <vt:variant>
        <vt:i4>5</vt:i4>
      </vt:variant>
      <vt:variant>
        <vt:lpwstr/>
      </vt:variant>
      <vt:variant>
        <vt:lpwstr>_Toc469071349</vt:lpwstr>
      </vt:variant>
      <vt:variant>
        <vt:i4>1310777</vt:i4>
      </vt:variant>
      <vt:variant>
        <vt:i4>32</vt:i4>
      </vt:variant>
      <vt:variant>
        <vt:i4>0</vt:i4>
      </vt:variant>
      <vt:variant>
        <vt:i4>5</vt:i4>
      </vt:variant>
      <vt:variant>
        <vt:lpwstr/>
      </vt:variant>
      <vt:variant>
        <vt:lpwstr>_Toc469071348</vt:lpwstr>
      </vt:variant>
      <vt:variant>
        <vt:i4>1310777</vt:i4>
      </vt:variant>
      <vt:variant>
        <vt:i4>26</vt:i4>
      </vt:variant>
      <vt:variant>
        <vt:i4>0</vt:i4>
      </vt:variant>
      <vt:variant>
        <vt:i4>5</vt:i4>
      </vt:variant>
      <vt:variant>
        <vt:lpwstr/>
      </vt:variant>
      <vt:variant>
        <vt:lpwstr>_Toc469071347</vt:lpwstr>
      </vt:variant>
      <vt:variant>
        <vt:i4>1310777</vt:i4>
      </vt:variant>
      <vt:variant>
        <vt:i4>20</vt:i4>
      </vt:variant>
      <vt:variant>
        <vt:i4>0</vt:i4>
      </vt:variant>
      <vt:variant>
        <vt:i4>5</vt:i4>
      </vt:variant>
      <vt:variant>
        <vt:lpwstr/>
      </vt:variant>
      <vt:variant>
        <vt:lpwstr>_Toc469071344</vt:lpwstr>
      </vt:variant>
      <vt:variant>
        <vt:i4>1310777</vt:i4>
      </vt:variant>
      <vt:variant>
        <vt:i4>14</vt:i4>
      </vt:variant>
      <vt:variant>
        <vt:i4>0</vt:i4>
      </vt:variant>
      <vt:variant>
        <vt:i4>5</vt:i4>
      </vt:variant>
      <vt:variant>
        <vt:lpwstr/>
      </vt:variant>
      <vt:variant>
        <vt:lpwstr>_Toc469071341</vt:lpwstr>
      </vt:variant>
      <vt:variant>
        <vt:i4>1310777</vt:i4>
      </vt:variant>
      <vt:variant>
        <vt:i4>8</vt:i4>
      </vt:variant>
      <vt:variant>
        <vt:i4>0</vt:i4>
      </vt:variant>
      <vt:variant>
        <vt:i4>5</vt:i4>
      </vt:variant>
      <vt:variant>
        <vt:lpwstr/>
      </vt:variant>
      <vt:variant>
        <vt:lpwstr>_Toc469071340</vt:lpwstr>
      </vt:variant>
      <vt:variant>
        <vt:i4>1245241</vt:i4>
      </vt:variant>
      <vt:variant>
        <vt:i4>2</vt:i4>
      </vt:variant>
      <vt:variant>
        <vt:i4>0</vt:i4>
      </vt:variant>
      <vt:variant>
        <vt:i4>5</vt:i4>
      </vt:variant>
      <vt:variant>
        <vt:lpwstr/>
      </vt:variant>
      <vt:variant>
        <vt:lpwstr>_Toc469071339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dc:title>
  <dc:creator>Admin</dc:creator>
  <cp:lastModifiedBy>user</cp:lastModifiedBy>
  <cp:revision>3</cp:revision>
  <dcterms:created xsi:type="dcterms:W3CDTF">2017-05-29T22:39:00Z</dcterms:created>
  <dcterms:modified xsi:type="dcterms:W3CDTF">2017-06-13T05:27:00Z</dcterms:modified>
</cp:coreProperties>
</file>